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68904" w14:textId="72C4ACFE" w:rsidR="006E0A21" w:rsidRPr="001E083A" w:rsidRDefault="001C368D" w:rsidP="00F932D0">
      <w:pPr>
        <w:pStyle w:val="Heading1"/>
        <w:rPr>
          <w:rFonts w:cstheme="majorHAnsi"/>
          <w:sz w:val="20"/>
          <w:szCs w:val="20"/>
        </w:rPr>
      </w:pPr>
      <w:r w:rsidRPr="00F932D0">
        <w:rPr>
          <w:rFonts w:cstheme="majorHAnsi"/>
          <w:b/>
          <w:sz w:val="24"/>
          <w:szCs w:val="24"/>
        </w:rPr>
        <w:t>HMRC DRS Implementation Plan</w:t>
      </w:r>
      <w:r w:rsidR="000A7A4F" w:rsidRPr="00E67218">
        <w:rPr>
          <w:rFonts w:cstheme="majorHAnsi"/>
          <w:b/>
          <w:sz w:val="24"/>
          <w:szCs w:val="24"/>
        </w:rPr>
        <w:t xml:space="preserve"> </w:t>
      </w:r>
      <w:r w:rsidR="00A7274D">
        <w:rPr>
          <w:rFonts w:cstheme="majorHAnsi"/>
          <w:b/>
          <w:sz w:val="24"/>
          <w:szCs w:val="24"/>
        </w:rPr>
        <w:t xml:space="preserve">- </w:t>
      </w:r>
      <w:r w:rsidR="00155905" w:rsidRPr="00F932D0">
        <w:rPr>
          <w:rFonts w:cstheme="majorHAnsi"/>
          <w:sz w:val="24"/>
          <w:szCs w:val="24"/>
        </w:rPr>
        <w:t xml:space="preserve">Assumes an Effective Date of </w:t>
      </w:r>
      <w:r w:rsidR="00A45045" w:rsidRPr="00F932D0">
        <w:rPr>
          <w:rFonts w:cstheme="majorHAnsi"/>
          <w:sz w:val="24"/>
          <w:szCs w:val="24"/>
        </w:rPr>
        <w:t xml:space="preserve">Monday 10th January &amp; </w:t>
      </w:r>
      <w:r w:rsidR="009F2D3F" w:rsidRPr="00F932D0">
        <w:rPr>
          <w:rFonts w:cstheme="majorHAnsi"/>
          <w:sz w:val="24"/>
          <w:szCs w:val="24"/>
        </w:rPr>
        <w:t>Service Start Date of Monday 12th September.</w:t>
      </w:r>
    </w:p>
    <w:p w14:paraId="0B773DE5" w14:textId="58F0D37F" w:rsidR="00C97EFD" w:rsidRPr="001E083A" w:rsidRDefault="00C97EFD" w:rsidP="00447868">
      <w:pPr>
        <w:pStyle w:val="NoSpacing"/>
        <w:rPr>
          <w:rFonts w:asciiTheme="majorHAnsi" w:hAnsiTheme="majorHAnsi" w:cstheme="majorHAnsi"/>
          <w:color w:val="FF0000"/>
          <w:sz w:val="20"/>
          <w:szCs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6096"/>
        <w:gridCol w:w="8079"/>
        <w:gridCol w:w="1213"/>
      </w:tblGrid>
      <w:tr w:rsidR="006B1E8A" w:rsidRPr="001E083A" w14:paraId="36AD2244" w14:textId="77777777" w:rsidTr="006B1E8A">
        <w:trPr>
          <w:trHeight w:val="701"/>
        </w:trPr>
        <w:tc>
          <w:tcPr>
            <w:tcW w:w="19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597B3C" w14:textId="37DEAF2D" w:rsidR="00A7274D" w:rsidRPr="00E67218" w:rsidRDefault="00A7274D" w:rsidP="002F3912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67218">
              <w:rPr>
                <w:rFonts w:asciiTheme="majorHAnsi" w:hAnsiTheme="majorHAnsi" w:cstheme="majorHAnsi"/>
                <w:b/>
                <w:sz w:val="20"/>
                <w:szCs w:val="20"/>
              </w:rPr>
              <w:t>Milestone</w:t>
            </w: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D99FD0" w14:textId="0FB529B6" w:rsidR="00A7274D" w:rsidRPr="00511062" w:rsidRDefault="00A7274D" w:rsidP="00B5425E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C7B88">
              <w:rPr>
                <w:rFonts w:asciiTheme="majorHAnsi" w:hAnsiTheme="majorHAnsi" w:cstheme="majorHAnsi"/>
                <w:b/>
                <w:sz w:val="20"/>
                <w:szCs w:val="20"/>
              </w:rPr>
              <w:t>Buyer Constraints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EE5885D" w14:textId="77777777" w:rsidR="00A7274D" w:rsidRPr="00E67218" w:rsidRDefault="00A7274D" w:rsidP="002F3912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67218">
              <w:rPr>
                <w:rFonts w:asciiTheme="majorHAnsi" w:hAnsiTheme="majorHAnsi" w:cstheme="majorHAnsi"/>
                <w:b/>
                <w:sz w:val="20"/>
                <w:szCs w:val="20"/>
              </w:rPr>
              <w:t>Delay Payments</w:t>
            </w:r>
          </w:p>
        </w:tc>
      </w:tr>
      <w:tr w:rsidR="006B1E8A" w:rsidRPr="001E083A" w14:paraId="39F97E8A" w14:textId="77777777" w:rsidTr="006B1E8A">
        <w:trPr>
          <w:trHeight w:val="993"/>
        </w:trPr>
        <w:tc>
          <w:tcPr>
            <w:tcW w:w="19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A923F64" w14:textId="5BF7FC5E" w:rsidR="00A7274D" w:rsidRPr="001E083A" w:rsidRDefault="00A7274D" w:rsidP="007F4512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The Supplier and their DCA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Panel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to attend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ed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and complete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d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the Buyer’s Onboarding events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and passed the physical security checks.</w:t>
            </w: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796DBB5" w14:textId="6B50E78F" w:rsidR="00A7274D" w:rsidRPr="001E083A" w:rsidRDefault="00A7274D" w:rsidP="009A26B1">
            <w:pPr>
              <w:pStyle w:val="MarginText"/>
              <w:overflowPunct w:val="0"/>
              <w:autoSpaceDE w:val="0"/>
              <w:autoSpaceDN w:val="0"/>
              <w:spacing w:before="120"/>
              <w:ind w:left="0"/>
              <w:jc w:val="left"/>
              <w:textAlignment w:val="baseline"/>
              <w:rPr>
                <w:rFonts w:asciiTheme="majorHAnsi" w:eastAsiaTheme="minorHAnsi" w:hAnsiTheme="majorHAnsi" w:cstheme="majorHAnsi"/>
                <w:sz w:val="20"/>
                <w:szCs w:val="20"/>
                <w:lang w:eastAsia="en-US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44518E" w14:textId="35D355AF" w:rsidR="00A7274D" w:rsidRPr="001E083A" w:rsidRDefault="00A7274D" w:rsidP="00F932D0">
            <w:pPr>
              <w:pStyle w:val="MarginText"/>
              <w:overflowPunct w:val="0"/>
              <w:autoSpaceDE w:val="0"/>
              <w:autoSpaceDN w:val="0"/>
              <w:spacing w:before="120"/>
              <w:ind w:left="0"/>
              <w:jc w:val="left"/>
              <w:textAlignment w:val="baseline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4987745F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791A63" w14:textId="58F42CD4" w:rsidR="00A7274D" w:rsidRPr="001E083A" w:rsidRDefault="00314008" w:rsidP="003015A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Detailed </w:t>
            </w:r>
            <w:r w:rsidR="00FE18A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IT requirements signed off by HMRC and 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Supplier IT Build</w:t>
            </w:r>
            <w:r w:rsidR="004B3EAE">
              <w:rPr>
                <w:rFonts w:asciiTheme="majorHAnsi" w:hAnsiTheme="majorHAnsi" w:cstheme="majorHAnsi"/>
                <w:b/>
                <w:sz w:val="20"/>
                <w:szCs w:val="20"/>
              </w:rPr>
              <w:t>/</w:t>
            </w:r>
            <w:r w:rsidR="006D4C20">
              <w:rPr>
                <w:rFonts w:asciiTheme="majorHAnsi" w:hAnsiTheme="majorHAnsi" w:cstheme="majorHAnsi"/>
                <w:b/>
                <w:sz w:val="20"/>
                <w:szCs w:val="20"/>
              </w:rPr>
              <w:t>configuration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, and connection to </w:t>
            </w:r>
            <w:r w:rsidR="00B750CF">
              <w:rPr>
                <w:rFonts w:asciiTheme="majorHAnsi" w:hAnsiTheme="majorHAnsi" w:cstheme="majorHAnsi"/>
                <w:b/>
                <w:sz w:val="20"/>
                <w:szCs w:val="20"/>
              </w:rPr>
              <w:t>HMRCs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secure Data Exchange Service </w:t>
            </w:r>
            <w:r w:rsidR="00A7274D">
              <w:rPr>
                <w:rFonts w:asciiTheme="majorHAnsi" w:hAnsiTheme="majorHAnsi" w:cstheme="majorHAnsi"/>
                <w:b/>
                <w:sz w:val="20"/>
                <w:szCs w:val="20"/>
              </w:rPr>
              <w:t>for file exchange</w:t>
            </w:r>
            <w:r w:rsidR="00FE18A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completed</w:t>
            </w:r>
            <w:r w:rsidR="001F1D72">
              <w:rPr>
                <w:rFonts w:asciiTheme="majorHAnsi" w:hAnsiTheme="majorHAnsi" w:cstheme="majorHAnsi"/>
                <w:b/>
                <w:sz w:val="20"/>
                <w:szCs w:val="20"/>
              </w:rPr>
              <w:t>.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F63236" w14:textId="4A9EBACF" w:rsidR="00A7274D" w:rsidRPr="009A26B1" w:rsidRDefault="00A7274D" w:rsidP="009A26B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19C42A" w14:textId="078AFC36" w:rsidR="00A7274D" w:rsidRPr="001E083A" w:rsidRDefault="00A7274D" w:rsidP="002F3912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14DCF836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A9DB95B" w14:textId="0C343E04" w:rsidR="00A7274D" w:rsidRPr="001E083A" w:rsidRDefault="00A7274D" w:rsidP="00674A7D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DCA Sub-Contracts Signed to enable sufficient capacity for live service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DCC96C" w14:textId="0A90FF8D" w:rsidR="00A7274D" w:rsidRPr="009A26B1" w:rsidRDefault="00A7274D" w:rsidP="009A26B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139F8F" w14:textId="79FA4ABA" w:rsidR="00A7274D" w:rsidRPr="001E083A" w:rsidRDefault="00A7274D" w:rsidP="00B50AE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04393A2A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CD5B558" w14:textId="7E492DD4" w:rsidR="00A7274D" w:rsidRPr="001E083A" w:rsidRDefault="00A7274D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Delegations granted by </w:t>
            </w:r>
            <w:r w:rsidR="009D67D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HMRC </w:t>
            </w:r>
            <w:r w:rsidR="00EB4863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Commissioners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in respect of The Supplier and all sub-contractors who will be carrying out Specified Functions at the </w:t>
            </w:r>
            <w:r w:rsidRPr="009D67D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Service Start Date 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8DD5CEF" w14:textId="3E27A322" w:rsidR="00A7274D" w:rsidRDefault="00A7274D" w:rsidP="003C0850">
            <w:pPr>
              <w:pStyle w:val="ListParagraph"/>
              <w:numPr>
                <w:ilvl w:val="0"/>
                <w:numId w:val="56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6 weeks required following receipt of the information to prepare the submissions and present these to the Commissioners’ and for the Commissioners to grant delegation.</w:t>
            </w:r>
          </w:p>
          <w:p w14:paraId="7562C82A" w14:textId="4A6D21B1" w:rsidR="00A7274D" w:rsidRDefault="00A7274D" w:rsidP="003C0850">
            <w:pPr>
              <w:pStyle w:val="ListParagraph"/>
              <w:numPr>
                <w:ilvl w:val="0"/>
                <w:numId w:val="56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The delegation submissions will </w:t>
            </w:r>
            <w:r w:rsidRPr="004B48B2">
              <w:rPr>
                <w:rFonts w:asciiTheme="majorHAnsi" w:hAnsiTheme="majorHAnsi" w:cstheme="majorHAnsi"/>
                <w:b/>
                <w:sz w:val="20"/>
                <w:szCs w:val="20"/>
              </w:rPr>
              <w:t>not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be </w:t>
            </w:r>
            <w:r w:rsidR="00961E77">
              <w:rPr>
                <w:rFonts w:asciiTheme="majorHAnsi" w:hAnsiTheme="majorHAnsi" w:cstheme="majorHAnsi"/>
                <w:sz w:val="20"/>
                <w:szCs w:val="20"/>
              </w:rPr>
              <w:t>sent to the Commissioners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until the financial accreditation testing has been completed successfully and the financial accreditation bid is ready for submission.</w:t>
            </w:r>
          </w:p>
          <w:p w14:paraId="7D9AA5CA" w14:textId="24EC07CF" w:rsidR="00A7274D" w:rsidRPr="003532C9" w:rsidRDefault="00A7274D" w:rsidP="003C0850">
            <w:pPr>
              <w:pStyle w:val="ListParagraph"/>
              <w:numPr>
                <w:ilvl w:val="0"/>
                <w:numId w:val="56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961E77">
              <w:rPr>
                <w:rFonts w:asciiTheme="majorHAnsi" w:hAnsiTheme="majorHAnsi" w:cstheme="majorHAnsi"/>
                <w:sz w:val="20"/>
                <w:szCs w:val="20"/>
              </w:rPr>
              <w:t xml:space="preserve">HMRC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can submit both the Delegations requests and Financial Accreditation </w:t>
            </w:r>
            <w:r w:rsidR="00C36CBF">
              <w:rPr>
                <w:rFonts w:asciiTheme="majorHAnsi" w:hAnsiTheme="majorHAnsi" w:cstheme="majorHAnsi"/>
                <w:sz w:val="20"/>
                <w:szCs w:val="20"/>
              </w:rPr>
              <w:t>bids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concurrently.  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69EDD" w14:textId="1211BABC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4782F071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62D4B4" w14:textId="00E2698F" w:rsidR="00A7274D" w:rsidRPr="001E083A" w:rsidRDefault="00A7274D" w:rsidP="003C0850">
            <w:pPr>
              <w:pStyle w:val="ListParagraph"/>
              <w:numPr>
                <w:ilvl w:val="0"/>
                <w:numId w:val="28"/>
              </w:numPr>
              <w:spacing w:before="120" w:after="12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Supplier and DCA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Financial Accreditation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testing completed and FA </w:t>
            </w:r>
            <w:r w:rsidR="00060AA8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has been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granted </w:t>
            </w:r>
            <w:r w:rsidR="004E5A1F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by HMRC </w:t>
            </w:r>
            <w:r w:rsidR="00EB4863">
              <w:rPr>
                <w:rFonts w:asciiTheme="majorHAnsi" w:hAnsiTheme="majorHAnsi" w:cstheme="majorHAnsi"/>
                <w:b/>
                <w:sz w:val="20"/>
                <w:szCs w:val="20"/>
              </w:rPr>
              <w:t>Chief Finance Officer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F120B3F" w14:textId="77777777" w:rsidR="00A7274D" w:rsidRDefault="00A7274D" w:rsidP="00446D4E">
            <w:pPr>
              <w:pStyle w:val="ListParagraph"/>
              <w:numPr>
                <w:ilvl w:val="0"/>
                <w:numId w:val="58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The end to end process for Financial Accreditation is approximately 4 months.</w:t>
            </w:r>
          </w:p>
          <w:p w14:paraId="1086F02F" w14:textId="1685F74F" w:rsidR="00A7274D" w:rsidRPr="00446D4E" w:rsidRDefault="00E12D0F" w:rsidP="00446D4E">
            <w:pPr>
              <w:pStyle w:val="ListParagraph"/>
              <w:numPr>
                <w:ilvl w:val="0"/>
                <w:numId w:val="58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Within the </w:t>
            </w:r>
            <w:r w:rsidR="00903284">
              <w:rPr>
                <w:rFonts w:asciiTheme="majorHAnsi" w:hAnsiTheme="majorHAnsi" w:cstheme="majorHAnsi"/>
                <w:sz w:val="20"/>
                <w:szCs w:val="20"/>
              </w:rPr>
              <w:t>4-month</w:t>
            </w:r>
            <w:r w:rsidR="003F595E">
              <w:rPr>
                <w:rFonts w:asciiTheme="majorHAnsi" w:hAnsiTheme="majorHAnsi" w:cstheme="majorHAnsi"/>
                <w:sz w:val="20"/>
                <w:szCs w:val="20"/>
              </w:rPr>
              <w:t xml:space="preserve"> period, </w:t>
            </w:r>
            <w:r w:rsidR="00A7274D">
              <w:rPr>
                <w:rFonts w:asciiTheme="majorHAnsi" w:hAnsiTheme="majorHAnsi" w:cstheme="majorHAnsi"/>
                <w:sz w:val="20"/>
                <w:szCs w:val="20"/>
              </w:rPr>
              <w:t xml:space="preserve">7 weeks is required following successful testing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for HMRC </w:t>
            </w:r>
            <w:r w:rsidR="00A7274D">
              <w:rPr>
                <w:rFonts w:asciiTheme="majorHAnsi" w:hAnsiTheme="majorHAnsi" w:cstheme="majorHAnsi"/>
                <w:sz w:val="20"/>
                <w:szCs w:val="20"/>
              </w:rPr>
              <w:t>to prepare the bids (1 week) which includes the successful test evidence and submit the bids</w:t>
            </w:r>
            <w:r w:rsidR="003215D0">
              <w:rPr>
                <w:rFonts w:asciiTheme="majorHAnsi" w:hAnsiTheme="majorHAnsi" w:cstheme="majorHAnsi"/>
                <w:sz w:val="20"/>
                <w:szCs w:val="20"/>
              </w:rPr>
              <w:t xml:space="preserve"> and </w:t>
            </w:r>
            <w:r w:rsidR="00C36CBF">
              <w:rPr>
                <w:rFonts w:asciiTheme="majorHAnsi" w:hAnsiTheme="majorHAnsi" w:cstheme="majorHAnsi"/>
                <w:sz w:val="20"/>
                <w:szCs w:val="20"/>
              </w:rPr>
              <w:t xml:space="preserve">6 weeks </w:t>
            </w:r>
            <w:r w:rsidR="00A7274D">
              <w:rPr>
                <w:rFonts w:asciiTheme="majorHAnsi" w:hAnsiTheme="majorHAnsi" w:cstheme="majorHAnsi"/>
                <w:sz w:val="20"/>
                <w:szCs w:val="20"/>
              </w:rPr>
              <w:t xml:space="preserve">for </w:t>
            </w:r>
            <w:r w:rsidR="003215D0">
              <w:rPr>
                <w:rFonts w:asciiTheme="majorHAnsi" w:hAnsiTheme="majorHAnsi" w:cstheme="majorHAnsi"/>
                <w:sz w:val="20"/>
                <w:szCs w:val="20"/>
              </w:rPr>
              <w:t xml:space="preserve">the </w:t>
            </w:r>
            <w:r w:rsidR="00A7274D">
              <w:rPr>
                <w:rFonts w:asciiTheme="majorHAnsi" w:hAnsiTheme="majorHAnsi" w:cstheme="majorHAnsi"/>
                <w:sz w:val="20"/>
                <w:szCs w:val="20"/>
              </w:rPr>
              <w:t>approval</w:t>
            </w:r>
            <w:r w:rsidR="003215D0">
              <w:rPr>
                <w:rFonts w:asciiTheme="majorHAnsi" w:hAnsiTheme="majorHAnsi" w:cstheme="majorHAnsi"/>
                <w:sz w:val="20"/>
                <w:szCs w:val="20"/>
              </w:rPr>
              <w:t>s</w:t>
            </w:r>
            <w:r w:rsidR="00A7274D">
              <w:rPr>
                <w:rFonts w:asciiTheme="majorHAnsi" w:hAnsiTheme="majorHAnsi" w:cstheme="majorHAnsi"/>
                <w:sz w:val="20"/>
                <w:szCs w:val="20"/>
              </w:rPr>
              <w:t xml:space="preserve"> for each DCA plus the supplier.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25F9279" w14:textId="4D3566D5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7483E51A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FC6EA1" w14:textId="6E395294" w:rsidR="00A7274D" w:rsidRPr="001E083A" w:rsidRDefault="00A7274D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Each DCA subcontractor</w:t>
            </w:r>
            <w:r w:rsidR="000236D1">
              <w:rPr>
                <w:rFonts w:asciiTheme="majorHAnsi" w:hAnsiTheme="majorHAnsi" w:cstheme="majorHAnsi"/>
                <w:b/>
                <w:sz w:val="20"/>
                <w:szCs w:val="20"/>
              </w:rPr>
              <w:t>’s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Collection &amp; Contact Strategies &amp; Letters</w:t>
            </w:r>
            <w:r w:rsidRPr="001E083A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signed off </w:t>
            </w:r>
            <w:r w:rsidR="000236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ready for service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by </w:t>
            </w:r>
            <w:r w:rsidR="000236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HMRC 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2D023D" w14:textId="7D28213E" w:rsidR="00A7274D" w:rsidRPr="009A26B1" w:rsidRDefault="00A7274D" w:rsidP="009A26B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D04998F" w14:textId="77777777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91B9B" w:rsidRPr="001E083A" w14:paraId="777DFDDF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DC2077A" w14:textId="1A28C39C" w:rsidR="00491B9B" w:rsidRPr="001E083A" w:rsidRDefault="000E7C89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Operations Manual baselined and signed o</w:t>
            </w:r>
            <w:r w:rsidR="003101DD">
              <w:rPr>
                <w:rFonts w:asciiTheme="majorHAnsi" w:hAnsiTheme="majorHAnsi" w:cstheme="majorHAnsi"/>
                <w:b/>
                <w:sz w:val="20"/>
                <w:szCs w:val="20"/>
              </w:rPr>
              <w:t>f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f by HMRC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A588F8" w14:textId="77777777" w:rsidR="00491B9B" w:rsidRPr="009A26B1" w:rsidRDefault="00491B9B" w:rsidP="009A26B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4846E08" w14:textId="77777777" w:rsidR="00491B9B" w:rsidRPr="001E083A" w:rsidRDefault="00491B9B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35CE215A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15AF8E" w14:textId="377A29F7" w:rsidR="00A7274D" w:rsidRPr="001E083A" w:rsidRDefault="00A7274D" w:rsidP="00A36E89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Data flow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diagram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s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,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CRA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footprint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information and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DCA portal security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approved by </w:t>
            </w:r>
            <w:r w:rsidR="002737A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HMRC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and all </w:t>
            </w:r>
            <w:r w:rsidR="00A36E89">
              <w:rPr>
                <w:rFonts w:asciiTheme="majorHAnsi" w:hAnsiTheme="majorHAnsi" w:cstheme="majorHAnsi"/>
                <w:b/>
                <w:sz w:val="20"/>
                <w:szCs w:val="20"/>
              </w:rPr>
              <w:t>required</w:t>
            </w:r>
            <w:r w:rsidR="00796E08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contractual standards evidenced</w:t>
            </w:r>
            <w:r w:rsidR="002737A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ready for service.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FCC129" w14:textId="51693A0C" w:rsidR="00A7274D" w:rsidRPr="009A26B1" w:rsidRDefault="00A7274D" w:rsidP="009A26B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13E1E7" w14:textId="77777777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72E52FF1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FF1137" w14:textId="59788347" w:rsidR="00A7274D" w:rsidRPr="001E083A" w:rsidRDefault="00984BC0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 xml:space="preserve">The Supplier </w:t>
            </w:r>
            <w:r w:rsidR="002859D5">
              <w:rPr>
                <w:rFonts w:asciiTheme="majorHAnsi" w:hAnsiTheme="majorHAnsi" w:cstheme="majorHAnsi"/>
                <w:b/>
                <w:sz w:val="20"/>
                <w:szCs w:val="20"/>
              </w:rPr>
              <w:t>will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have set up all 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Reporting, Management Information and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Invoicing ready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for live service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5442D25" w14:textId="68CF6CB8" w:rsidR="00A7274D" w:rsidRPr="009A26B1" w:rsidRDefault="00A7274D" w:rsidP="009A26B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9B4CFC" w14:textId="77777777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4E140B92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C3D70F" w14:textId="533BDC91" w:rsidR="00A7274D" w:rsidRPr="001E083A" w:rsidRDefault="00984BC0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HMRC 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is connected to the Supplier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’s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Portal and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HMRC</w:t>
            </w:r>
            <w:r w:rsidR="00A7274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User Set Up’s </w:t>
            </w:r>
            <w:r w:rsidR="00F5575F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have been 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complete</w:t>
            </w:r>
            <w:r w:rsidR="00A7274D">
              <w:rPr>
                <w:rFonts w:asciiTheme="majorHAnsi" w:hAnsiTheme="majorHAnsi" w:cstheme="majorHAnsi"/>
                <w:b/>
                <w:sz w:val="20"/>
                <w:szCs w:val="20"/>
              </w:rPr>
              <w:t>d</w:t>
            </w:r>
            <w:r w:rsidR="00A7274D"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.</w:t>
            </w:r>
          </w:p>
          <w:p w14:paraId="62744DB6" w14:textId="77777777" w:rsidR="00A7274D" w:rsidRPr="001E083A" w:rsidRDefault="00A7274D" w:rsidP="003C085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2D61A9B" w14:textId="3A4CA847" w:rsidR="00A7274D" w:rsidRPr="009A26B1" w:rsidRDefault="00A7274D" w:rsidP="009A26B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34BBC3" w14:textId="77777777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3886CD1A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2BB1C6" w14:textId="47887812" w:rsidR="00A7274D" w:rsidRPr="001E083A" w:rsidRDefault="00A7274D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Supplier to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have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provide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="00F5575F">
              <w:rPr>
                <w:rFonts w:asciiTheme="majorHAnsi" w:hAnsiTheme="majorHAnsi" w:cstheme="majorHAnsi"/>
                <w:b/>
                <w:sz w:val="20"/>
                <w:szCs w:val="20"/>
              </w:rPr>
              <w:t>HMRC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User Training &amp; Guidance for </w:t>
            </w:r>
            <w:r w:rsidR="00F5575F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use of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the Buyer Portal</w:t>
            </w:r>
          </w:p>
          <w:p w14:paraId="2A4C5E75" w14:textId="77777777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ED082A6" w14:textId="0D4F0F7E" w:rsidR="00A7274D" w:rsidRPr="001E083A" w:rsidRDefault="00A7274D" w:rsidP="009A26B1">
            <w:pPr>
              <w:pStyle w:val="ListParagrap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FEF195" w14:textId="77777777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6BC1A799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A1C72CE" w14:textId="218D5598" w:rsidR="00A7274D" w:rsidRPr="001E083A" w:rsidRDefault="00A7274D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Milestones 1 to 1</w:t>
            </w:r>
            <w:r w:rsidR="002F38E7">
              <w:rPr>
                <w:rFonts w:asciiTheme="majorHAnsi" w:hAnsiTheme="majorHAnsi" w:cstheme="majorHAnsi"/>
                <w:b/>
                <w:sz w:val="20"/>
                <w:szCs w:val="20"/>
              </w:rPr>
              <w:t>1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are complete and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Managed Collections Service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Controlled Go Live can 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commencement</w:t>
            </w:r>
            <w:r w:rsidRPr="001E083A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Authority to Proceed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4E92BE" w14:textId="477AF040" w:rsidR="00A7274D" w:rsidRPr="00B23591" w:rsidRDefault="00A7274D" w:rsidP="00B23591">
            <w:pPr>
              <w:pStyle w:val="ListParagraph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 week prior to Controlled Go Live Milestones 1 to 1</w:t>
            </w:r>
            <w:r w:rsidR="0098250E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have been achieved by the supplier</w:t>
            </w:r>
            <w:r w:rsidR="00A828C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0245CD">
              <w:rPr>
                <w:rFonts w:asciiTheme="majorHAnsi" w:hAnsiTheme="majorHAnsi" w:cstheme="majorHAnsi"/>
                <w:sz w:val="20"/>
                <w:szCs w:val="20"/>
              </w:rPr>
              <w:t xml:space="preserve">and HMRC can </w:t>
            </w:r>
            <w:r w:rsidR="00D33757">
              <w:rPr>
                <w:rFonts w:asciiTheme="majorHAnsi" w:hAnsiTheme="majorHAnsi" w:cstheme="majorHAnsi"/>
                <w:sz w:val="20"/>
                <w:szCs w:val="20"/>
              </w:rPr>
              <w:t>confirm Authority to Proceed into a controlled go live.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73BA5F" w14:textId="0F2365E0" w:rsidR="00A7274D" w:rsidRPr="00903284" w:rsidRDefault="00A7274D" w:rsidP="003C085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8250E">
              <w:rPr>
                <w:rFonts w:asciiTheme="majorHAnsi" w:hAnsiTheme="majorHAnsi" w:cstheme="majorHAnsi"/>
                <w:b/>
                <w:color w:val="FF0000"/>
                <w:sz w:val="20"/>
                <w:szCs w:val="20"/>
              </w:rPr>
              <w:t>Yes</w:t>
            </w:r>
          </w:p>
        </w:tc>
      </w:tr>
      <w:tr w:rsidR="0061697E" w:rsidRPr="001E083A" w14:paraId="2DFF824E" w14:textId="77777777" w:rsidTr="0061697E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14:paraId="3F8BDA8B" w14:textId="6EC5E449" w:rsidR="0061697E" w:rsidRPr="006139F6" w:rsidRDefault="000E265B" w:rsidP="006139F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139F6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12</w:t>
            </w:r>
            <w:r w:rsidRPr="006139F6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  <w:vertAlign w:val="superscript"/>
              </w:rPr>
              <w:t>th</w:t>
            </w:r>
            <w:r w:rsidRPr="006139F6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 xml:space="preserve"> September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14:paraId="734BE8B9" w14:textId="77777777" w:rsidR="0061697E" w:rsidRPr="0061697E" w:rsidRDefault="0061697E" w:rsidP="0061697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14:paraId="422C066E" w14:textId="77777777" w:rsidR="0061697E" w:rsidRDefault="0061697E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B1E8A" w:rsidRPr="001E083A" w14:paraId="2D2B1058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1476FC" w14:textId="170FFE51" w:rsidR="00A7274D" w:rsidRPr="001E083A" w:rsidRDefault="00A7274D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Managed Collections Service commencement: Controlled Go Live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completed 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2580EF" w14:textId="0ABE9733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853ABC" w14:textId="4E6EDF72" w:rsidR="00A7274D" w:rsidRPr="00903284" w:rsidRDefault="00903284" w:rsidP="003C085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8250E">
              <w:rPr>
                <w:rFonts w:asciiTheme="majorHAnsi" w:hAnsiTheme="majorHAnsi" w:cstheme="majorHAnsi"/>
                <w:b/>
                <w:color w:val="FF0000"/>
                <w:sz w:val="20"/>
                <w:szCs w:val="20"/>
              </w:rPr>
              <w:t>Yes</w:t>
            </w:r>
          </w:p>
        </w:tc>
      </w:tr>
      <w:tr w:rsidR="006B1E8A" w:rsidRPr="001E083A" w14:paraId="5A689E32" w14:textId="77777777" w:rsidTr="006B1E8A">
        <w:trPr>
          <w:trHeight w:val="704"/>
        </w:trPr>
        <w:tc>
          <w:tcPr>
            <w:tcW w:w="1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2847BB1" w14:textId="7EA02CD6" w:rsidR="00A7274D" w:rsidRPr="001E083A" w:rsidRDefault="00A7274D" w:rsidP="003C0850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E083A">
              <w:rPr>
                <w:rFonts w:asciiTheme="majorHAnsi" w:hAnsiTheme="majorHAnsi" w:cstheme="majorHAnsi"/>
                <w:b/>
                <w:sz w:val="20"/>
                <w:szCs w:val="20"/>
              </w:rPr>
              <w:t>Completion of the Buyers Post Go Live Stabilisation Period</w:t>
            </w:r>
          </w:p>
        </w:tc>
        <w:tc>
          <w:tcPr>
            <w:tcW w:w="2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89F1FD" w14:textId="3D0D8B1B" w:rsidR="00A7274D" w:rsidRPr="001E083A" w:rsidRDefault="00A7274D" w:rsidP="009A26B1">
            <w:pPr>
              <w:pStyle w:val="ListParagrap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1AB0EEE" w14:textId="77777777" w:rsidR="00A7274D" w:rsidRPr="001E083A" w:rsidRDefault="00A7274D" w:rsidP="003C08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4708FFE3" w14:textId="77777777" w:rsidR="005907D0" w:rsidRPr="00013467" w:rsidRDefault="005907D0" w:rsidP="005907D0">
      <w:pPr>
        <w:pStyle w:val="Heading1"/>
        <w:rPr>
          <w:b/>
        </w:rPr>
      </w:pPr>
      <w:bookmarkStart w:id="0" w:name="_GoBack"/>
      <w:r w:rsidRPr="00013467">
        <w:rPr>
          <w:rFonts w:cstheme="majorHAnsi"/>
          <w:b/>
          <w:color w:val="auto"/>
          <w:sz w:val="20"/>
          <w:szCs w:val="20"/>
        </w:rPr>
        <w:t>Delayed Payments Milestones:</w:t>
      </w:r>
    </w:p>
    <w:bookmarkEnd w:id="0"/>
    <w:p w14:paraId="3F4D6FEC" w14:textId="77777777" w:rsidR="005907D0" w:rsidRDefault="005907D0" w:rsidP="005907D0">
      <w:r>
        <w:t xml:space="preserve">As per Call Off Schedule 13 the supplier shall pay to the Buyer such Delay Payments for the following Milestones:  </w:t>
      </w:r>
    </w:p>
    <w:p w14:paraId="18CB7D04" w14:textId="77777777" w:rsidR="005907D0" w:rsidRDefault="005907D0" w:rsidP="005907D0">
      <w:pPr>
        <w:pStyle w:val="Heading1"/>
        <w:rPr>
          <w:rFonts w:cstheme="majorHAnsi"/>
          <w:b/>
          <w:color w:val="auto"/>
          <w:sz w:val="20"/>
          <w:szCs w:val="20"/>
        </w:rPr>
      </w:pPr>
      <w:r w:rsidRPr="00A314E0">
        <w:rPr>
          <w:rFonts w:cstheme="majorHAnsi"/>
          <w:b/>
          <w:color w:val="auto"/>
          <w:sz w:val="20"/>
          <w:szCs w:val="20"/>
        </w:rPr>
        <w:t>Milestones 12: 1 to 11 are complete and Managed Collections Service Controlled Go Live can commencement: Authority to Proceed</w:t>
      </w:r>
      <w:r>
        <w:rPr>
          <w:rFonts w:cstheme="majorHAnsi"/>
          <w:b/>
          <w:color w:val="auto"/>
          <w:sz w:val="20"/>
          <w:szCs w:val="20"/>
        </w:rPr>
        <w:t xml:space="preserve"> and </w:t>
      </w:r>
    </w:p>
    <w:p w14:paraId="5187B27B" w14:textId="77777777" w:rsidR="005907D0" w:rsidRPr="00A314E0" w:rsidRDefault="005907D0" w:rsidP="005907D0">
      <w:r>
        <w:rPr>
          <w:rFonts w:asciiTheme="majorHAnsi" w:hAnsiTheme="majorHAnsi" w:cstheme="majorHAnsi"/>
          <w:b/>
          <w:sz w:val="20"/>
          <w:szCs w:val="20"/>
        </w:rPr>
        <w:t xml:space="preserve">Milestone 13: </w:t>
      </w:r>
      <w:r w:rsidRPr="00A314E0">
        <w:rPr>
          <w:rFonts w:asciiTheme="majorHAnsi" w:hAnsiTheme="majorHAnsi" w:cstheme="majorHAnsi"/>
          <w:b/>
          <w:sz w:val="20"/>
          <w:szCs w:val="20"/>
        </w:rPr>
        <w:t xml:space="preserve">Managed Collections Service commencement: Controlled Go Live completed </w:t>
      </w:r>
    </w:p>
    <w:p w14:paraId="5DD70315" w14:textId="74D38540" w:rsidR="005907D0" w:rsidRDefault="005907D0" w:rsidP="005907D0"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>(a)  for the first 20 Working Days £1,500 per Working Day of delay (to start after 10</w:t>
      </w:r>
      <w:r w:rsidRPr="00A314E0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Working Day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(day 11)) </w:t>
      </w:r>
    </w:p>
    <w:p w14:paraId="1C9E13C6" w14:textId="77777777" w:rsidR="005907D0" w:rsidRDefault="005907D0" w:rsidP="005907D0"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(b)  for the following 20 Working Days £2,500 per Working Day of delay </w:t>
      </w:r>
    </w:p>
    <w:p w14:paraId="77694FEB" w14:textId="77777777" w:rsidR="005907D0" w:rsidRPr="001E083A" w:rsidRDefault="005907D0" w:rsidP="005907D0">
      <w:pPr>
        <w:spacing w:before="120" w:after="120"/>
        <w:rPr>
          <w:rFonts w:asciiTheme="majorHAnsi" w:hAnsiTheme="majorHAnsi" w:cstheme="majorHAnsi"/>
          <w:sz w:val="20"/>
          <w:szCs w:val="20"/>
        </w:rPr>
      </w:pPr>
      <w:r>
        <w:rPr>
          <w:sz w:val="24"/>
          <w:szCs w:val="24"/>
        </w:rPr>
        <w:t>(c)  for the following 20 Working Days £3,500 per Working Day of delay.</w:t>
      </w:r>
    </w:p>
    <w:p w14:paraId="02F1CEB5" w14:textId="58E58679" w:rsidR="001C368D" w:rsidRPr="001E083A" w:rsidRDefault="001C368D" w:rsidP="00B57381">
      <w:pPr>
        <w:pStyle w:val="Heading1"/>
        <w:rPr>
          <w:rFonts w:cstheme="majorHAnsi"/>
          <w:sz w:val="20"/>
          <w:szCs w:val="20"/>
        </w:rPr>
      </w:pPr>
    </w:p>
    <w:p w14:paraId="50CC24E4" w14:textId="77777777" w:rsidR="00B57381" w:rsidRPr="001E083A" w:rsidRDefault="00B57381">
      <w:pPr>
        <w:rPr>
          <w:rFonts w:asciiTheme="majorHAnsi" w:hAnsiTheme="majorHAnsi" w:cstheme="majorHAnsi"/>
          <w:sz w:val="20"/>
          <w:szCs w:val="20"/>
        </w:rPr>
      </w:pPr>
    </w:p>
    <w:sectPr w:rsidR="00B57381" w:rsidRPr="001E083A" w:rsidSect="00A7274D"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C8F86" w14:textId="77777777" w:rsidR="00C650F3" w:rsidRDefault="00C650F3" w:rsidP="001C368D">
      <w:pPr>
        <w:spacing w:after="0" w:line="240" w:lineRule="auto"/>
      </w:pPr>
      <w:r>
        <w:separator/>
      </w:r>
    </w:p>
  </w:endnote>
  <w:endnote w:type="continuationSeparator" w:id="0">
    <w:p w14:paraId="61F3B3EF" w14:textId="77777777" w:rsidR="00C650F3" w:rsidRDefault="00C650F3" w:rsidP="001C368D">
      <w:pPr>
        <w:spacing w:after="0" w:line="240" w:lineRule="auto"/>
      </w:pPr>
      <w:r>
        <w:continuationSeparator/>
      </w:r>
    </w:p>
  </w:endnote>
  <w:endnote w:type="continuationNotice" w:id="1">
    <w:p w14:paraId="18407965" w14:textId="77777777" w:rsidR="00C650F3" w:rsidRDefault="00C650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9FBA7" w14:textId="4F171038" w:rsidR="001C368D" w:rsidRDefault="00AE330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F10ECD5" wp14:editId="147C27DE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2" name="MSIPCM156542909c18d53911c0f5d5" descr="{&quot;HashCode&quot;:-1264847310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9608D87" w14:textId="37FA5F8C" w:rsidR="00AE3306" w:rsidRPr="00AE3306" w:rsidRDefault="00AE3306" w:rsidP="00AE330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E330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0ECD5" id="_x0000_t202" coordsize="21600,21600" o:spt="202" path="m,l,21600r21600,l21600,xe">
              <v:stroke joinstyle="miter"/>
              <v:path gradientshapeok="t" o:connecttype="rect"/>
            </v:shapetype>
            <v:shape id="MSIPCM156542909c18d53911c0f5d5" o:spid="_x0000_s1026" type="#_x0000_t202" alt="{&quot;HashCode&quot;:-1264847310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" o:allowincell="f" filled="f" stroked="f" strokeweight=".5pt">
              <v:textbox inset=",0,,0">
                <w:txbxContent>
                  <w:p w14:paraId="79608D87" w14:textId="37FA5F8C" w:rsidR="00AE3306" w:rsidRPr="00AE3306" w:rsidRDefault="00AE3306" w:rsidP="00AE3306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E330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72C38">
      <w:t>2022 DRS HMRC Draft Implementation Plan ver0.</w:t>
    </w:r>
    <w:r w:rsidR="0001474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07EF7" w14:textId="77777777" w:rsidR="00C650F3" w:rsidRDefault="00C650F3" w:rsidP="001C368D">
      <w:pPr>
        <w:spacing w:after="0" w:line="240" w:lineRule="auto"/>
      </w:pPr>
      <w:r>
        <w:separator/>
      </w:r>
    </w:p>
  </w:footnote>
  <w:footnote w:type="continuationSeparator" w:id="0">
    <w:p w14:paraId="7883D3ED" w14:textId="77777777" w:rsidR="00C650F3" w:rsidRDefault="00C650F3" w:rsidP="001C368D">
      <w:pPr>
        <w:spacing w:after="0" w:line="240" w:lineRule="auto"/>
      </w:pPr>
      <w:r>
        <w:continuationSeparator/>
      </w:r>
    </w:p>
  </w:footnote>
  <w:footnote w:type="continuationNotice" w:id="1">
    <w:p w14:paraId="0B959D62" w14:textId="77777777" w:rsidR="00C650F3" w:rsidRDefault="00C650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A7C7F"/>
    <w:multiLevelType w:val="hybridMultilevel"/>
    <w:tmpl w:val="5F965364"/>
    <w:lvl w:ilvl="0" w:tplc="010EE4C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E3A15"/>
    <w:multiLevelType w:val="hybridMultilevel"/>
    <w:tmpl w:val="409CF832"/>
    <w:lvl w:ilvl="0" w:tplc="90F4528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0D7B3A"/>
    <w:multiLevelType w:val="hybridMultilevel"/>
    <w:tmpl w:val="8490F8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31425"/>
    <w:multiLevelType w:val="hybridMultilevel"/>
    <w:tmpl w:val="393AD564"/>
    <w:lvl w:ilvl="0" w:tplc="D800F6F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B19A6"/>
    <w:multiLevelType w:val="hybridMultilevel"/>
    <w:tmpl w:val="11FC2F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C743E6"/>
    <w:multiLevelType w:val="hybridMultilevel"/>
    <w:tmpl w:val="463E21D6"/>
    <w:lvl w:ilvl="0" w:tplc="054A419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641FF2"/>
    <w:multiLevelType w:val="hybridMultilevel"/>
    <w:tmpl w:val="0D96B64C"/>
    <w:lvl w:ilvl="0" w:tplc="4A46D132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762AF5"/>
    <w:multiLevelType w:val="hybridMultilevel"/>
    <w:tmpl w:val="C4A8F184"/>
    <w:lvl w:ilvl="0" w:tplc="77CC583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86DC9"/>
    <w:multiLevelType w:val="hybridMultilevel"/>
    <w:tmpl w:val="C32AB9E4"/>
    <w:lvl w:ilvl="0" w:tplc="D3D8B0E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2443F8"/>
    <w:multiLevelType w:val="hybridMultilevel"/>
    <w:tmpl w:val="3F2E45AA"/>
    <w:lvl w:ilvl="0" w:tplc="901E5B2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64208D"/>
    <w:multiLevelType w:val="hybridMultilevel"/>
    <w:tmpl w:val="A20059E0"/>
    <w:lvl w:ilvl="0" w:tplc="352080B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F52586"/>
    <w:multiLevelType w:val="hybridMultilevel"/>
    <w:tmpl w:val="83AE3366"/>
    <w:lvl w:ilvl="0" w:tplc="4894BE60">
      <w:start w:val="1"/>
      <w:numFmt w:val="lowerRoman"/>
      <w:lvlText w:val="%1)"/>
      <w:lvlJc w:val="left"/>
      <w:pPr>
        <w:ind w:left="360" w:hanging="360"/>
      </w:pPr>
      <w:rPr>
        <w:rFonts w:ascii="Calibri Light" w:eastAsiaTheme="minorHAnsi" w:hAnsi="Calibri Light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B2006"/>
    <w:multiLevelType w:val="hybridMultilevel"/>
    <w:tmpl w:val="A6AA44EE"/>
    <w:lvl w:ilvl="0" w:tplc="29EE0EA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7D1E87"/>
    <w:multiLevelType w:val="hybridMultilevel"/>
    <w:tmpl w:val="BAEA5B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394490"/>
    <w:multiLevelType w:val="hybridMultilevel"/>
    <w:tmpl w:val="ADB202DE"/>
    <w:lvl w:ilvl="0" w:tplc="6C86CFA4">
      <w:start w:val="1"/>
      <w:numFmt w:val="lowerRoman"/>
      <w:lvlText w:val="%1)"/>
      <w:lvlJc w:val="left"/>
      <w:pPr>
        <w:ind w:left="360" w:hanging="360"/>
      </w:pPr>
      <w:rPr>
        <w:rFonts w:ascii="Calibri Light" w:eastAsiaTheme="minorHAnsi" w:hAnsi="Calibri Light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8B6BF5"/>
    <w:multiLevelType w:val="hybridMultilevel"/>
    <w:tmpl w:val="C256CF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F74A3F"/>
    <w:multiLevelType w:val="hybridMultilevel"/>
    <w:tmpl w:val="4C96A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276F7EA6"/>
    <w:multiLevelType w:val="hybridMultilevel"/>
    <w:tmpl w:val="3AB0FFB2"/>
    <w:lvl w:ilvl="0" w:tplc="A2761E72">
      <w:start w:val="1"/>
      <w:numFmt w:val="lowerRoman"/>
      <w:lvlText w:val="%1)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7F6C23"/>
    <w:multiLevelType w:val="hybridMultilevel"/>
    <w:tmpl w:val="A1326B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2D51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A9E37BE"/>
    <w:multiLevelType w:val="hybridMultilevel"/>
    <w:tmpl w:val="AD8E9C4E"/>
    <w:lvl w:ilvl="0" w:tplc="FD74066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2305E6"/>
    <w:multiLevelType w:val="hybridMultilevel"/>
    <w:tmpl w:val="FFC028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B7857B7"/>
    <w:multiLevelType w:val="hybridMultilevel"/>
    <w:tmpl w:val="B91A89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F2009B0"/>
    <w:multiLevelType w:val="hybridMultilevel"/>
    <w:tmpl w:val="C4B4CA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072178"/>
    <w:multiLevelType w:val="hybridMultilevel"/>
    <w:tmpl w:val="25AE1122"/>
    <w:lvl w:ilvl="0" w:tplc="7DA8FF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357B3C"/>
    <w:multiLevelType w:val="hybridMultilevel"/>
    <w:tmpl w:val="16143A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52219C"/>
    <w:multiLevelType w:val="hybridMultilevel"/>
    <w:tmpl w:val="C3E47788"/>
    <w:lvl w:ilvl="0" w:tplc="FD74FBC8">
      <w:start w:val="1"/>
      <w:numFmt w:val="lowerRoman"/>
      <w:lvlText w:val="%1)"/>
      <w:lvlJc w:val="left"/>
      <w:pPr>
        <w:ind w:left="720" w:hanging="720"/>
      </w:pPr>
      <w:rPr>
        <w:rFonts w:ascii="Calibri Light" w:hAnsi="Calibri Light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1B50C9"/>
    <w:multiLevelType w:val="hybridMultilevel"/>
    <w:tmpl w:val="A12802E6"/>
    <w:lvl w:ilvl="0" w:tplc="CC16FBD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350E5A"/>
    <w:multiLevelType w:val="hybridMultilevel"/>
    <w:tmpl w:val="2A848B72"/>
    <w:lvl w:ilvl="0" w:tplc="90D2345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4655130"/>
    <w:multiLevelType w:val="hybridMultilevel"/>
    <w:tmpl w:val="E3643618"/>
    <w:lvl w:ilvl="0" w:tplc="24BC8C9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7E164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8943AB5"/>
    <w:multiLevelType w:val="hybridMultilevel"/>
    <w:tmpl w:val="DFEAD1A6"/>
    <w:lvl w:ilvl="0" w:tplc="7F94C4D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C29387E"/>
    <w:multiLevelType w:val="hybridMultilevel"/>
    <w:tmpl w:val="E08271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1BF0F02"/>
    <w:multiLevelType w:val="hybridMultilevel"/>
    <w:tmpl w:val="D6EC93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20738BB"/>
    <w:multiLevelType w:val="hybridMultilevel"/>
    <w:tmpl w:val="4DECB8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2CD69B5"/>
    <w:multiLevelType w:val="hybridMultilevel"/>
    <w:tmpl w:val="FACAA28A"/>
    <w:lvl w:ilvl="0" w:tplc="A1A233D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EF1207"/>
    <w:multiLevelType w:val="hybridMultilevel"/>
    <w:tmpl w:val="7598C3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34E5906"/>
    <w:multiLevelType w:val="hybridMultilevel"/>
    <w:tmpl w:val="491C19D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5063A86"/>
    <w:multiLevelType w:val="hybridMultilevel"/>
    <w:tmpl w:val="AC48CD06"/>
    <w:lvl w:ilvl="0" w:tplc="42260A00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5C309E0"/>
    <w:multiLevelType w:val="hybridMultilevel"/>
    <w:tmpl w:val="1660AFF2"/>
    <w:lvl w:ilvl="0" w:tplc="DE782AB0">
      <w:start w:val="1"/>
      <w:numFmt w:val="bullet"/>
      <w:pStyle w:val="Bullet"/>
      <w:lvlText w:val=""/>
      <w:lvlJc w:val="left"/>
      <w:pPr>
        <w:tabs>
          <w:tab w:val="num" w:pos="499"/>
        </w:tabs>
        <w:ind w:left="499" w:hanging="499"/>
      </w:pPr>
      <w:rPr>
        <w:rFonts w:ascii="Symbol" w:hAnsi="Symbol"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9810DCC"/>
    <w:multiLevelType w:val="hybridMultilevel"/>
    <w:tmpl w:val="D4926928"/>
    <w:lvl w:ilvl="0" w:tplc="E068789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C633F7C"/>
    <w:multiLevelType w:val="hybridMultilevel"/>
    <w:tmpl w:val="971A66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2" w15:restartNumberingAfterBreak="0">
    <w:nsid w:val="4D963569"/>
    <w:multiLevelType w:val="hybridMultilevel"/>
    <w:tmpl w:val="CA20A354"/>
    <w:lvl w:ilvl="0" w:tplc="91DE8DA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DC00952"/>
    <w:multiLevelType w:val="hybridMultilevel"/>
    <w:tmpl w:val="677EC296"/>
    <w:lvl w:ilvl="0" w:tplc="B0F078E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EA13E94"/>
    <w:multiLevelType w:val="hybridMultilevel"/>
    <w:tmpl w:val="5C965FDA"/>
    <w:lvl w:ilvl="0" w:tplc="DBC006D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1946E91"/>
    <w:multiLevelType w:val="hybridMultilevel"/>
    <w:tmpl w:val="541E5B1A"/>
    <w:lvl w:ilvl="0" w:tplc="92180DAC">
      <w:start w:val="1"/>
      <w:numFmt w:val="lowerRoman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35C3561"/>
    <w:multiLevelType w:val="hybridMultilevel"/>
    <w:tmpl w:val="EBCEF1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0D2E94"/>
    <w:multiLevelType w:val="hybridMultilevel"/>
    <w:tmpl w:val="378A1B9C"/>
    <w:lvl w:ilvl="0" w:tplc="15B0782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276AF9"/>
    <w:multiLevelType w:val="hybridMultilevel"/>
    <w:tmpl w:val="23D4E2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7B204F7"/>
    <w:multiLevelType w:val="hybridMultilevel"/>
    <w:tmpl w:val="05840FD0"/>
    <w:lvl w:ilvl="0" w:tplc="A518F9E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C2D6D0B"/>
    <w:multiLevelType w:val="hybridMultilevel"/>
    <w:tmpl w:val="D5ACE488"/>
    <w:lvl w:ilvl="0" w:tplc="359CF0D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DC52446"/>
    <w:multiLevelType w:val="hybridMultilevel"/>
    <w:tmpl w:val="24040B62"/>
    <w:lvl w:ilvl="0" w:tplc="84286B2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EEC5E1E"/>
    <w:multiLevelType w:val="hybridMultilevel"/>
    <w:tmpl w:val="00B6B7D2"/>
    <w:lvl w:ilvl="0" w:tplc="2322152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1037BD0"/>
    <w:multiLevelType w:val="hybridMultilevel"/>
    <w:tmpl w:val="3CB2EE3E"/>
    <w:lvl w:ilvl="0" w:tplc="CEAC4EC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1E55B3F"/>
    <w:multiLevelType w:val="hybridMultilevel"/>
    <w:tmpl w:val="8452DD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5DC66E5"/>
    <w:multiLevelType w:val="hybridMultilevel"/>
    <w:tmpl w:val="A122297C"/>
    <w:lvl w:ilvl="0" w:tplc="A6C07F3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F961465"/>
    <w:multiLevelType w:val="hybridMultilevel"/>
    <w:tmpl w:val="315641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2893D4F"/>
    <w:multiLevelType w:val="hybridMultilevel"/>
    <w:tmpl w:val="D9704D62"/>
    <w:lvl w:ilvl="0" w:tplc="52948104">
      <w:start w:val="1"/>
      <w:numFmt w:val="lowerRoman"/>
      <w:lvlText w:val="%1)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3832E2B"/>
    <w:multiLevelType w:val="hybridMultilevel"/>
    <w:tmpl w:val="12800A1A"/>
    <w:lvl w:ilvl="0" w:tplc="E5A20A98">
      <w:start w:val="1"/>
      <w:numFmt w:val="lowerRoman"/>
      <w:lvlText w:val="%1)"/>
      <w:lvlJc w:val="left"/>
      <w:pPr>
        <w:ind w:left="360" w:hanging="360"/>
      </w:pPr>
      <w:rPr>
        <w:rFonts w:ascii="Calibri Light" w:eastAsiaTheme="minorHAnsi" w:hAnsi="Calibri Light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B316BD9"/>
    <w:multiLevelType w:val="hybridMultilevel"/>
    <w:tmpl w:val="537074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20"/>
  </w:num>
  <w:num w:numId="3">
    <w:abstractNumId w:val="18"/>
  </w:num>
  <w:num w:numId="4">
    <w:abstractNumId w:val="19"/>
  </w:num>
  <w:num w:numId="5">
    <w:abstractNumId w:val="45"/>
  </w:num>
  <w:num w:numId="6">
    <w:abstractNumId w:val="23"/>
  </w:num>
  <w:num w:numId="7">
    <w:abstractNumId w:val="33"/>
  </w:num>
  <w:num w:numId="8">
    <w:abstractNumId w:val="58"/>
  </w:num>
  <w:num w:numId="9">
    <w:abstractNumId w:val="56"/>
  </w:num>
  <w:num w:numId="10">
    <w:abstractNumId w:val="24"/>
  </w:num>
  <w:num w:numId="11">
    <w:abstractNumId w:val="54"/>
  </w:num>
  <w:num w:numId="12">
    <w:abstractNumId w:val="21"/>
  </w:num>
  <w:num w:numId="13">
    <w:abstractNumId w:val="39"/>
  </w:num>
  <w:num w:numId="14">
    <w:abstractNumId w:val="48"/>
  </w:num>
  <w:num w:numId="15">
    <w:abstractNumId w:val="59"/>
  </w:num>
  <w:num w:numId="16">
    <w:abstractNumId w:val="11"/>
  </w:num>
  <w:num w:numId="17">
    <w:abstractNumId w:val="41"/>
  </w:num>
  <w:num w:numId="18">
    <w:abstractNumId w:val="46"/>
  </w:num>
  <w:num w:numId="19">
    <w:abstractNumId w:val="16"/>
  </w:num>
  <w:num w:numId="20">
    <w:abstractNumId w:val="36"/>
  </w:num>
  <w:num w:numId="21">
    <w:abstractNumId w:val="13"/>
  </w:num>
  <w:num w:numId="22">
    <w:abstractNumId w:val="30"/>
  </w:num>
  <w:num w:numId="23">
    <w:abstractNumId w:val="14"/>
  </w:num>
  <w:num w:numId="24">
    <w:abstractNumId w:val="25"/>
  </w:num>
  <w:num w:numId="25">
    <w:abstractNumId w:val="22"/>
  </w:num>
  <w:num w:numId="26">
    <w:abstractNumId w:val="32"/>
  </w:num>
  <w:num w:numId="27">
    <w:abstractNumId w:val="4"/>
  </w:num>
  <w:num w:numId="28">
    <w:abstractNumId w:val="37"/>
  </w:num>
  <w:num w:numId="29">
    <w:abstractNumId w:val="3"/>
  </w:num>
  <w:num w:numId="30">
    <w:abstractNumId w:val="12"/>
  </w:num>
  <w:num w:numId="31">
    <w:abstractNumId w:val="29"/>
  </w:num>
  <w:num w:numId="32">
    <w:abstractNumId w:val="35"/>
  </w:num>
  <w:num w:numId="33">
    <w:abstractNumId w:val="53"/>
  </w:num>
  <w:num w:numId="34">
    <w:abstractNumId w:val="55"/>
  </w:num>
  <w:num w:numId="35">
    <w:abstractNumId w:val="27"/>
  </w:num>
  <w:num w:numId="36">
    <w:abstractNumId w:val="47"/>
  </w:num>
  <w:num w:numId="37">
    <w:abstractNumId w:val="15"/>
  </w:num>
  <w:num w:numId="38">
    <w:abstractNumId w:val="42"/>
  </w:num>
  <w:num w:numId="39">
    <w:abstractNumId w:val="51"/>
  </w:num>
  <w:num w:numId="40">
    <w:abstractNumId w:val="26"/>
  </w:num>
  <w:num w:numId="41">
    <w:abstractNumId w:val="49"/>
  </w:num>
  <w:num w:numId="42">
    <w:abstractNumId w:val="7"/>
  </w:num>
  <w:num w:numId="43">
    <w:abstractNumId w:val="31"/>
  </w:num>
  <w:num w:numId="44">
    <w:abstractNumId w:val="17"/>
  </w:num>
  <w:num w:numId="45">
    <w:abstractNumId w:val="57"/>
  </w:num>
  <w:num w:numId="46">
    <w:abstractNumId w:val="50"/>
  </w:num>
  <w:num w:numId="47">
    <w:abstractNumId w:val="28"/>
  </w:num>
  <w:num w:numId="48">
    <w:abstractNumId w:val="10"/>
  </w:num>
  <w:num w:numId="49">
    <w:abstractNumId w:val="40"/>
  </w:num>
  <w:num w:numId="50">
    <w:abstractNumId w:val="9"/>
  </w:num>
  <w:num w:numId="51">
    <w:abstractNumId w:val="8"/>
  </w:num>
  <w:num w:numId="52">
    <w:abstractNumId w:val="2"/>
  </w:num>
  <w:num w:numId="53">
    <w:abstractNumId w:val="52"/>
  </w:num>
  <w:num w:numId="54">
    <w:abstractNumId w:val="38"/>
  </w:num>
  <w:num w:numId="55">
    <w:abstractNumId w:val="6"/>
  </w:num>
  <w:num w:numId="56">
    <w:abstractNumId w:val="1"/>
  </w:num>
  <w:num w:numId="57">
    <w:abstractNumId w:val="43"/>
  </w:num>
  <w:num w:numId="58">
    <w:abstractNumId w:val="5"/>
  </w:num>
  <w:num w:numId="59">
    <w:abstractNumId w:val="0"/>
  </w:num>
  <w:num w:numId="60">
    <w:abstractNumId w:val="4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68D"/>
    <w:rsid w:val="00001831"/>
    <w:rsid w:val="00006CEA"/>
    <w:rsid w:val="00007BB7"/>
    <w:rsid w:val="00013467"/>
    <w:rsid w:val="000140B4"/>
    <w:rsid w:val="00014748"/>
    <w:rsid w:val="0002051E"/>
    <w:rsid w:val="000236D1"/>
    <w:rsid w:val="000245CD"/>
    <w:rsid w:val="00025B17"/>
    <w:rsid w:val="00030258"/>
    <w:rsid w:val="0003158B"/>
    <w:rsid w:val="00036DD4"/>
    <w:rsid w:val="00043F38"/>
    <w:rsid w:val="000506B1"/>
    <w:rsid w:val="0005198E"/>
    <w:rsid w:val="0005284B"/>
    <w:rsid w:val="00053BE3"/>
    <w:rsid w:val="00056B86"/>
    <w:rsid w:val="00060130"/>
    <w:rsid w:val="00060AA8"/>
    <w:rsid w:val="000616DD"/>
    <w:rsid w:val="0006532B"/>
    <w:rsid w:val="00070C80"/>
    <w:rsid w:val="0007368D"/>
    <w:rsid w:val="000778FB"/>
    <w:rsid w:val="000805A7"/>
    <w:rsid w:val="0008070C"/>
    <w:rsid w:val="00080BE1"/>
    <w:rsid w:val="00081BCF"/>
    <w:rsid w:val="0008671F"/>
    <w:rsid w:val="000952A0"/>
    <w:rsid w:val="00096F2D"/>
    <w:rsid w:val="000A1755"/>
    <w:rsid w:val="000A3D4F"/>
    <w:rsid w:val="000A7A4F"/>
    <w:rsid w:val="000B0234"/>
    <w:rsid w:val="000C2A10"/>
    <w:rsid w:val="000C454E"/>
    <w:rsid w:val="000C4A41"/>
    <w:rsid w:val="000D02A2"/>
    <w:rsid w:val="000D674F"/>
    <w:rsid w:val="000E12DF"/>
    <w:rsid w:val="000E265B"/>
    <w:rsid w:val="000E7C89"/>
    <w:rsid w:val="000F0146"/>
    <w:rsid w:val="000F2ED9"/>
    <w:rsid w:val="000F37F1"/>
    <w:rsid w:val="000F3F89"/>
    <w:rsid w:val="0010781A"/>
    <w:rsid w:val="00115833"/>
    <w:rsid w:val="001168BF"/>
    <w:rsid w:val="001178AD"/>
    <w:rsid w:val="00123903"/>
    <w:rsid w:val="00124D4E"/>
    <w:rsid w:val="0012575E"/>
    <w:rsid w:val="001277FC"/>
    <w:rsid w:val="00130802"/>
    <w:rsid w:val="00130B84"/>
    <w:rsid w:val="001406D4"/>
    <w:rsid w:val="0014095C"/>
    <w:rsid w:val="001409FF"/>
    <w:rsid w:val="00146358"/>
    <w:rsid w:val="00150F27"/>
    <w:rsid w:val="001519C8"/>
    <w:rsid w:val="00152B85"/>
    <w:rsid w:val="00152C76"/>
    <w:rsid w:val="00152EE6"/>
    <w:rsid w:val="00155905"/>
    <w:rsid w:val="00157A07"/>
    <w:rsid w:val="0016067E"/>
    <w:rsid w:val="00162556"/>
    <w:rsid w:val="00162FF3"/>
    <w:rsid w:val="001668DC"/>
    <w:rsid w:val="00167576"/>
    <w:rsid w:val="00173E58"/>
    <w:rsid w:val="001817ED"/>
    <w:rsid w:val="00186144"/>
    <w:rsid w:val="00187749"/>
    <w:rsid w:val="00187EFE"/>
    <w:rsid w:val="00194F04"/>
    <w:rsid w:val="00195CAF"/>
    <w:rsid w:val="00196D7B"/>
    <w:rsid w:val="001A1A31"/>
    <w:rsid w:val="001A29D0"/>
    <w:rsid w:val="001A414F"/>
    <w:rsid w:val="001A62F3"/>
    <w:rsid w:val="001B34ED"/>
    <w:rsid w:val="001C0B1B"/>
    <w:rsid w:val="001C3197"/>
    <w:rsid w:val="001C368D"/>
    <w:rsid w:val="001C3BB2"/>
    <w:rsid w:val="001D020A"/>
    <w:rsid w:val="001D0751"/>
    <w:rsid w:val="001D2F3D"/>
    <w:rsid w:val="001D4EC4"/>
    <w:rsid w:val="001D6C6A"/>
    <w:rsid w:val="001E083A"/>
    <w:rsid w:val="001E242E"/>
    <w:rsid w:val="001E3FF9"/>
    <w:rsid w:val="001F1129"/>
    <w:rsid w:val="001F1D72"/>
    <w:rsid w:val="001F245F"/>
    <w:rsid w:val="001F3C70"/>
    <w:rsid w:val="001F4849"/>
    <w:rsid w:val="001F6361"/>
    <w:rsid w:val="001F644C"/>
    <w:rsid w:val="001F7BAF"/>
    <w:rsid w:val="0020586F"/>
    <w:rsid w:val="00206ABD"/>
    <w:rsid w:val="00211357"/>
    <w:rsid w:val="00212A76"/>
    <w:rsid w:val="002219C1"/>
    <w:rsid w:val="00224A37"/>
    <w:rsid w:val="00224F6F"/>
    <w:rsid w:val="002259A5"/>
    <w:rsid w:val="00225BBF"/>
    <w:rsid w:val="00226FEF"/>
    <w:rsid w:val="00233DA3"/>
    <w:rsid w:val="00234BD1"/>
    <w:rsid w:val="00235C41"/>
    <w:rsid w:val="00242CD3"/>
    <w:rsid w:val="0024394F"/>
    <w:rsid w:val="002474B7"/>
    <w:rsid w:val="002476E6"/>
    <w:rsid w:val="00253B99"/>
    <w:rsid w:val="00253DFA"/>
    <w:rsid w:val="0027084A"/>
    <w:rsid w:val="00271A29"/>
    <w:rsid w:val="00272643"/>
    <w:rsid w:val="00273476"/>
    <w:rsid w:val="002737A1"/>
    <w:rsid w:val="00274F59"/>
    <w:rsid w:val="0027790C"/>
    <w:rsid w:val="00282B26"/>
    <w:rsid w:val="00284B55"/>
    <w:rsid w:val="002859D5"/>
    <w:rsid w:val="00290D65"/>
    <w:rsid w:val="00290DFA"/>
    <w:rsid w:val="00293261"/>
    <w:rsid w:val="00295539"/>
    <w:rsid w:val="0029655E"/>
    <w:rsid w:val="002A2493"/>
    <w:rsid w:val="002A2A35"/>
    <w:rsid w:val="002A2D9B"/>
    <w:rsid w:val="002A46E1"/>
    <w:rsid w:val="002B3313"/>
    <w:rsid w:val="002B3FD4"/>
    <w:rsid w:val="002B44F7"/>
    <w:rsid w:val="002C3405"/>
    <w:rsid w:val="002E1523"/>
    <w:rsid w:val="002E1799"/>
    <w:rsid w:val="002E360C"/>
    <w:rsid w:val="002E5656"/>
    <w:rsid w:val="002F0B3C"/>
    <w:rsid w:val="002F38E7"/>
    <w:rsid w:val="002F45F9"/>
    <w:rsid w:val="002F6AF8"/>
    <w:rsid w:val="002F756D"/>
    <w:rsid w:val="003015A0"/>
    <w:rsid w:val="0030163F"/>
    <w:rsid w:val="00301FDD"/>
    <w:rsid w:val="00305812"/>
    <w:rsid w:val="003073FF"/>
    <w:rsid w:val="003101DD"/>
    <w:rsid w:val="003136B5"/>
    <w:rsid w:val="00314008"/>
    <w:rsid w:val="00314C11"/>
    <w:rsid w:val="00320945"/>
    <w:rsid w:val="003215D0"/>
    <w:rsid w:val="00321F7D"/>
    <w:rsid w:val="00331226"/>
    <w:rsid w:val="00331F1F"/>
    <w:rsid w:val="00333920"/>
    <w:rsid w:val="003357BC"/>
    <w:rsid w:val="0033608E"/>
    <w:rsid w:val="0033712D"/>
    <w:rsid w:val="003444BC"/>
    <w:rsid w:val="003459B9"/>
    <w:rsid w:val="00345FB4"/>
    <w:rsid w:val="00350F07"/>
    <w:rsid w:val="003532C9"/>
    <w:rsid w:val="003625C7"/>
    <w:rsid w:val="003648F5"/>
    <w:rsid w:val="00364E7C"/>
    <w:rsid w:val="00365478"/>
    <w:rsid w:val="00365892"/>
    <w:rsid w:val="003757EE"/>
    <w:rsid w:val="003777F2"/>
    <w:rsid w:val="00382EE4"/>
    <w:rsid w:val="003849A5"/>
    <w:rsid w:val="00385BD3"/>
    <w:rsid w:val="003877A0"/>
    <w:rsid w:val="003910D2"/>
    <w:rsid w:val="00394428"/>
    <w:rsid w:val="00395433"/>
    <w:rsid w:val="003A0A5D"/>
    <w:rsid w:val="003A38F1"/>
    <w:rsid w:val="003B691C"/>
    <w:rsid w:val="003C0850"/>
    <w:rsid w:val="003C43C7"/>
    <w:rsid w:val="003C4C4C"/>
    <w:rsid w:val="003C4D95"/>
    <w:rsid w:val="003C4EFC"/>
    <w:rsid w:val="003C6BAB"/>
    <w:rsid w:val="003C6C04"/>
    <w:rsid w:val="003C6DBE"/>
    <w:rsid w:val="003D1979"/>
    <w:rsid w:val="003D3768"/>
    <w:rsid w:val="003D6858"/>
    <w:rsid w:val="003D7870"/>
    <w:rsid w:val="003E5EA7"/>
    <w:rsid w:val="003E7D4C"/>
    <w:rsid w:val="003F0447"/>
    <w:rsid w:val="003F0947"/>
    <w:rsid w:val="003F0BFF"/>
    <w:rsid w:val="003F595E"/>
    <w:rsid w:val="00401833"/>
    <w:rsid w:val="00410936"/>
    <w:rsid w:val="004143ED"/>
    <w:rsid w:val="004148B5"/>
    <w:rsid w:val="00414A29"/>
    <w:rsid w:val="00415633"/>
    <w:rsid w:val="0042158A"/>
    <w:rsid w:val="0042177C"/>
    <w:rsid w:val="00421A61"/>
    <w:rsid w:val="004229E4"/>
    <w:rsid w:val="004277A8"/>
    <w:rsid w:val="004358A8"/>
    <w:rsid w:val="004365A8"/>
    <w:rsid w:val="004373C5"/>
    <w:rsid w:val="004461FC"/>
    <w:rsid w:val="00446D4E"/>
    <w:rsid w:val="00447868"/>
    <w:rsid w:val="004479C7"/>
    <w:rsid w:val="004548C0"/>
    <w:rsid w:val="00455158"/>
    <w:rsid w:val="0045580F"/>
    <w:rsid w:val="004558DB"/>
    <w:rsid w:val="004612C6"/>
    <w:rsid w:val="004624FD"/>
    <w:rsid w:val="00462EB2"/>
    <w:rsid w:val="00467E2D"/>
    <w:rsid w:val="0047541C"/>
    <w:rsid w:val="0048291E"/>
    <w:rsid w:val="00482DFC"/>
    <w:rsid w:val="00483A67"/>
    <w:rsid w:val="00485974"/>
    <w:rsid w:val="00490865"/>
    <w:rsid w:val="00491B9B"/>
    <w:rsid w:val="00493008"/>
    <w:rsid w:val="004933BD"/>
    <w:rsid w:val="004A27D7"/>
    <w:rsid w:val="004A2E9F"/>
    <w:rsid w:val="004A5CBB"/>
    <w:rsid w:val="004A6CB6"/>
    <w:rsid w:val="004B3EAE"/>
    <w:rsid w:val="004B48B2"/>
    <w:rsid w:val="004B5D6C"/>
    <w:rsid w:val="004B6106"/>
    <w:rsid w:val="004B6699"/>
    <w:rsid w:val="004B717A"/>
    <w:rsid w:val="004C2586"/>
    <w:rsid w:val="004C5C42"/>
    <w:rsid w:val="004D17D7"/>
    <w:rsid w:val="004D184F"/>
    <w:rsid w:val="004D3444"/>
    <w:rsid w:val="004E3879"/>
    <w:rsid w:val="004E5978"/>
    <w:rsid w:val="004E5A1F"/>
    <w:rsid w:val="004E6A45"/>
    <w:rsid w:val="004F29D5"/>
    <w:rsid w:val="004F328C"/>
    <w:rsid w:val="00501C39"/>
    <w:rsid w:val="0050713D"/>
    <w:rsid w:val="00511062"/>
    <w:rsid w:val="00514F34"/>
    <w:rsid w:val="0052017E"/>
    <w:rsid w:val="005240AC"/>
    <w:rsid w:val="00525E8D"/>
    <w:rsid w:val="005343CE"/>
    <w:rsid w:val="00536082"/>
    <w:rsid w:val="00536FE7"/>
    <w:rsid w:val="00537E25"/>
    <w:rsid w:val="00540EB0"/>
    <w:rsid w:val="0054556B"/>
    <w:rsid w:val="00550406"/>
    <w:rsid w:val="00551430"/>
    <w:rsid w:val="00554979"/>
    <w:rsid w:val="005575A6"/>
    <w:rsid w:val="00563A61"/>
    <w:rsid w:val="005702D9"/>
    <w:rsid w:val="005734A1"/>
    <w:rsid w:val="0057503B"/>
    <w:rsid w:val="00576C9B"/>
    <w:rsid w:val="00582126"/>
    <w:rsid w:val="005821E5"/>
    <w:rsid w:val="005836E6"/>
    <w:rsid w:val="0058505C"/>
    <w:rsid w:val="0058631B"/>
    <w:rsid w:val="00586880"/>
    <w:rsid w:val="005907D0"/>
    <w:rsid w:val="005915DE"/>
    <w:rsid w:val="00595105"/>
    <w:rsid w:val="0059648A"/>
    <w:rsid w:val="00597357"/>
    <w:rsid w:val="005A6C21"/>
    <w:rsid w:val="005A71D1"/>
    <w:rsid w:val="005B204C"/>
    <w:rsid w:val="005B24BD"/>
    <w:rsid w:val="005B420B"/>
    <w:rsid w:val="005B55E5"/>
    <w:rsid w:val="005C3BE2"/>
    <w:rsid w:val="005C419B"/>
    <w:rsid w:val="005C4F6E"/>
    <w:rsid w:val="005C5352"/>
    <w:rsid w:val="005C723F"/>
    <w:rsid w:val="005D06AF"/>
    <w:rsid w:val="005D308E"/>
    <w:rsid w:val="005D4417"/>
    <w:rsid w:val="005D55F9"/>
    <w:rsid w:val="005E0860"/>
    <w:rsid w:val="005E13E7"/>
    <w:rsid w:val="005E2219"/>
    <w:rsid w:val="005E2920"/>
    <w:rsid w:val="005E7324"/>
    <w:rsid w:val="005F1070"/>
    <w:rsid w:val="005F7CA9"/>
    <w:rsid w:val="006005EE"/>
    <w:rsid w:val="00604146"/>
    <w:rsid w:val="00610C44"/>
    <w:rsid w:val="00611433"/>
    <w:rsid w:val="00611FF4"/>
    <w:rsid w:val="006139F6"/>
    <w:rsid w:val="00615F10"/>
    <w:rsid w:val="0061697E"/>
    <w:rsid w:val="006205F9"/>
    <w:rsid w:val="006212F1"/>
    <w:rsid w:val="006225BD"/>
    <w:rsid w:val="00624D0C"/>
    <w:rsid w:val="0063152C"/>
    <w:rsid w:val="00631B87"/>
    <w:rsid w:val="00631F3B"/>
    <w:rsid w:val="00641AC7"/>
    <w:rsid w:val="00644ABC"/>
    <w:rsid w:val="00651E8B"/>
    <w:rsid w:val="006523B3"/>
    <w:rsid w:val="0065303D"/>
    <w:rsid w:val="00654759"/>
    <w:rsid w:val="00655292"/>
    <w:rsid w:val="00656A13"/>
    <w:rsid w:val="00661988"/>
    <w:rsid w:val="006627F0"/>
    <w:rsid w:val="0066504E"/>
    <w:rsid w:val="006657E9"/>
    <w:rsid w:val="00672BC1"/>
    <w:rsid w:val="006737E6"/>
    <w:rsid w:val="0067441C"/>
    <w:rsid w:val="00674A7D"/>
    <w:rsid w:val="006756C3"/>
    <w:rsid w:val="00677165"/>
    <w:rsid w:val="00687497"/>
    <w:rsid w:val="00693C5B"/>
    <w:rsid w:val="00695317"/>
    <w:rsid w:val="006A3823"/>
    <w:rsid w:val="006B1E8A"/>
    <w:rsid w:val="006B3420"/>
    <w:rsid w:val="006B63FE"/>
    <w:rsid w:val="006C0649"/>
    <w:rsid w:val="006C3212"/>
    <w:rsid w:val="006C7B88"/>
    <w:rsid w:val="006D4C20"/>
    <w:rsid w:val="006E0A21"/>
    <w:rsid w:val="006E2433"/>
    <w:rsid w:val="006E5D35"/>
    <w:rsid w:val="006F14C3"/>
    <w:rsid w:val="006F254F"/>
    <w:rsid w:val="006F49A2"/>
    <w:rsid w:val="006F56CE"/>
    <w:rsid w:val="0070641E"/>
    <w:rsid w:val="00706C11"/>
    <w:rsid w:val="00707854"/>
    <w:rsid w:val="0071112B"/>
    <w:rsid w:val="007120B4"/>
    <w:rsid w:val="00720EA4"/>
    <w:rsid w:val="00722393"/>
    <w:rsid w:val="00725B1C"/>
    <w:rsid w:val="00727D4E"/>
    <w:rsid w:val="00727D94"/>
    <w:rsid w:val="00730351"/>
    <w:rsid w:val="00730BFA"/>
    <w:rsid w:val="00735584"/>
    <w:rsid w:val="00737264"/>
    <w:rsid w:val="007372BB"/>
    <w:rsid w:val="00737E92"/>
    <w:rsid w:val="00740423"/>
    <w:rsid w:val="00740CCB"/>
    <w:rsid w:val="007410DF"/>
    <w:rsid w:val="00741F90"/>
    <w:rsid w:val="00746B61"/>
    <w:rsid w:val="00754432"/>
    <w:rsid w:val="00755526"/>
    <w:rsid w:val="00765949"/>
    <w:rsid w:val="0076753B"/>
    <w:rsid w:val="007678FF"/>
    <w:rsid w:val="00767B67"/>
    <w:rsid w:val="007740E9"/>
    <w:rsid w:val="007750FB"/>
    <w:rsid w:val="00777C39"/>
    <w:rsid w:val="007815E1"/>
    <w:rsid w:val="007938BF"/>
    <w:rsid w:val="00794827"/>
    <w:rsid w:val="00796E08"/>
    <w:rsid w:val="007A3382"/>
    <w:rsid w:val="007A673E"/>
    <w:rsid w:val="007B48A6"/>
    <w:rsid w:val="007C4CA1"/>
    <w:rsid w:val="007C524F"/>
    <w:rsid w:val="007C5726"/>
    <w:rsid w:val="007D05DB"/>
    <w:rsid w:val="007D0EC8"/>
    <w:rsid w:val="007D3D11"/>
    <w:rsid w:val="007D7FDD"/>
    <w:rsid w:val="007E0DC3"/>
    <w:rsid w:val="007E3BEA"/>
    <w:rsid w:val="007E51E1"/>
    <w:rsid w:val="007E609D"/>
    <w:rsid w:val="007E60D8"/>
    <w:rsid w:val="007E79AA"/>
    <w:rsid w:val="007F2F17"/>
    <w:rsid w:val="007F4400"/>
    <w:rsid w:val="007F4512"/>
    <w:rsid w:val="00806A28"/>
    <w:rsid w:val="00806D79"/>
    <w:rsid w:val="008146FC"/>
    <w:rsid w:val="00815726"/>
    <w:rsid w:val="008172F2"/>
    <w:rsid w:val="00817AFB"/>
    <w:rsid w:val="008211AE"/>
    <w:rsid w:val="00826FF4"/>
    <w:rsid w:val="00840B8E"/>
    <w:rsid w:val="00845A6A"/>
    <w:rsid w:val="00853FB4"/>
    <w:rsid w:val="00862040"/>
    <w:rsid w:val="00870049"/>
    <w:rsid w:val="008755C1"/>
    <w:rsid w:val="008825EF"/>
    <w:rsid w:val="00884B99"/>
    <w:rsid w:val="00884DC7"/>
    <w:rsid w:val="00885690"/>
    <w:rsid w:val="0088592B"/>
    <w:rsid w:val="00886C77"/>
    <w:rsid w:val="00886C9A"/>
    <w:rsid w:val="00887865"/>
    <w:rsid w:val="00890EC2"/>
    <w:rsid w:val="008924B1"/>
    <w:rsid w:val="00892CC2"/>
    <w:rsid w:val="008934C9"/>
    <w:rsid w:val="008952C7"/>
    <w:rsid w:val="00896334"/>
    <w:rsid w:val="00897591"/>
    <w:rsid w:val="008A0EB6"/>
    <w:rsid w:val="008A3E84"/>
    <w:rsid w:val="008A6912"/>
    <w:rsid w:val="008A76E8"/>
    <w:rsid w:val="008B0B00"/>
    <w:rsid w:val="008B192A"/>
    <w:rsid w:val="008B199C"/>
    <w:rsid w:val="008B24E6"/>
    <w:rsid w:val="008B2951"/>
    <w:rsid w:val="008B4F48"/>
    <w:rsid w:val="008B4F97"/>
    <w:rsid w:val="008B6A28"/>
    <w:rsid w:val="008C447F"/>
    <w:rsid w:val="008C514D"/>
    <w:rsid w:val="008C76C2"/>
    <w:rsid w:val="008D1948"/>
    <w:rsid w:val="008D29ED"/>
    <w:rsid w:val="008D2F53"/>
    <w:rsid w:val="008D3E3B"/>
    <w:rsid w:val="008D50EE"/>
    <w:rsid w:val="008D7140"/>
    <w:rsid w:val="008E01DD"/>
    <w:rsid w:val="008E33F1"/>
    <w:rsid w:val="008E396A"/>
    <w:rsid w:val="008E4D4C"/>
    <w:rsid w:val="008F5DB5"/>
    <w:rsid w:val="00903284"/>
    <w:rsid w:val="00903787"/>
    <w:rsid w:val="00905142"/>
    <w:rsid w:val="00910155"/>
    <w:rsid w:val="0091258D"/>
    <w:rsid w:val="00912D24"/>
    <w:rsid w:val="00913312"/>
    <w:rsid w:val="00917769"/>
    <w:rsid w:val="00920768"/>
    <w:rsid w:val="009265EE"/>
    <w:rsid w:val="00927832"/>
    <w:rsid w:val="0093021C"/>
    <w:rsid w:val="009317A1"/>
    <w:rsid w:val="00933300"/>
    <w:rsid w:val="009335C2"/>
    <w:rsid w:val="00933796"/>
    <w:rsid w:val="00933C40"/>
    <w:rsid w:val="0093615C"/>
    <w:rsid w:val="00945257"/>
    <w:rsid w:val="009506B0"/>
    <w:rsid w:val="00952C30"/>
    <w:rsid w:val="0095302E"/>
    <w:rsid w:val="00954DC1"/>
    <w:rsid w:val="009609FA"/>
    <w:rsid w:val="00961E77"/>
    <w:rsid w:val="009622A5"/>
    <w:rsid w:val="009624E6"/>
    <w:rsid w:val="0096375E"/>
    <w:rsid w:val="00971A4D"/>
    <w:rsid w:val="0097215A"/>
    <w:rsid w:val="00975944"/>
    <w:rsid w:val="00980EC6"/>
    <w:rsid w:val="0098250E"/>
    <w:rsid w:val="00982F05"/>
    <w:rsid w:val="0098418B"/>
    <w:rsid w:val="00984BC0"/>
    <w:rsid w:val="009910CF"/>
    <w:rsid w:val="0099303F"/>
    <w:rsid w:val="00995EE5"/>
    <w:rsid w:val="00997086"/>
    <w:rsid w:val="009A0667"/>
    <w:rsid w:val="009A26B1"/>
    <w:rsid w:val="009A63F8"/>
    <w:rsid w:val="009A69B6"/>
    <w:rsid w:val="009A6E31"/>
    <w:rsid w:val="009B0F42"/>
    <w:rsid w:val="009B13F8"/>
    <w:rsid w:val="009B3D65"/>
    <w:rsid w:val="009B3E8A"/>
    <w:rsid w:val="009B5E41"/>
    <w:rsid w:val="009C1830"/>
    <w:rsid w:val="009D34D4"/>
    <w:rsid w:val="009D6761"/>
    <w:rsid w:val="009D67DB"/>
    <w:rsid w:val="009E1D42"/>
    <w:rsid w:val="009F2D3F"/>
    <w:rsid w:val="009F5322"/>
    <w:rsid w:val="00A03BE6"/>
    <w:rsid w:val="00A03D24"/>
    <w:rsid w:val="00A03F18"/>
    <w:rsid w:val="00A04CA7"/>
    <w:rsid w:val="00A05EBF"/>
    <w:rsid w:val="00A064C3"/>
    <w:rsid w:val="00A066F9"/>
    <w:rsid w:val="00A06B55"/>
    <w:rsid w:val="00A07368"/>
    <w:rsid w:val="00A10418"/>
    <w:rsid w:val="00A200F3"/>
    <w:rsid w:val="00A20578"/>
    <w:rsid w:val="00A21058"/>
    <w:rsid w:val="00A215C5"/>
    <w:rsid w:val="00A2265E"/>
    <w:rsid w:val="00A2289B"/>
    <w:rsid w:val="00A230B5"/>
    <w:rsid w:val="00A25B07"/>
    <w:rsid w:val="00A30C3C"/>
    <w:rsid w:val="00A36E89"/>
    <w:rsid w:val="00A429AD"/>
    <w:rsid w:val="00A43FC5"/>
    <w:rsid w:val="00A45045"/>
    <w:rsid w:val="00A473E6"/>
    <w:rsid w:val="00A5215D"/>
    <w:rsid w:val="00A5472F"/>
    <w:rsid w:val="00A55C35"/>
    <w:rsid w:val="00A61A1D"/>
    <w:rsid w:val="00A6274A"/>
    <w:rsid w:val="00A63159"/>
    <w:rsid w:val="00A6378D"/>
    <w:rsid w:val="00A71B56"/>
    <w:rsid w:val="00A71ECF"/>
    <w:rsid w:val="00A7274D"/>
    <w:rsid w:val="00A72C38"/>
    <w:rsid w:val="00A73E36"/>
    <w:rsid w:val="00A762B4"/>
    <w:rsid w:val="00A828C2"/>
    <w:rsid w:val="00A8510A"/>
    <w:rsid w:val="00A87329"/>
    <w:rsid w:val="00A873D9"/>
    <w:rsid w:val="00A9190B"/>
    <w:rsid w:val="00A9230C"/>
    <w:rsid w:val="00A9451F"/>
    <w:rsid w:val="00A94D43"/>
    <w:rsid w:val="00A96788"/>
    <w:rsid w:val="00A96D0B"/>
    <w:rsid w:val="00AA24E7"/>
    <w:rsid w:val="00AA614B"/>
    <w:rsid w:val="00AA7B28"/>
    <w:rsid w:val="00AB1FEA"/>
    <w:rsid w:val="00AB630C"/>
    <w:rsid w:val="00AC0D6D"/>
    <w:rsid w:val="00AD172F"/>
    <w:rsid w:val="00AD5827"/>
    <w:rsid w:val="00AE14D7"/>
    <w:rsid w:val="00AE258E"/>
    <w:rsid w:val="00AE3306"/>
    <w:rsid w:val="00AE3755"/>
    <w:rsid w:val="00AE402F"/>
    <w:rsid w:val="00AE592C"/>
    <w:rsid w:val="00AE6A07"/>
    <w:rsid w:val="00AF0054"/>
    <w:rsid w:val="00AF1053"/>
    <w:rsid w:val="00AF296B"/>
    <w:rsid w:val="00AF6C2E"/>
    <w:rsid w:val="00AF6CFB"/>
    <w:rsid w:val="00B0122F"/>
    <w:rsid w:val="00B0182E"/>
    <w:rsid w:val="00B03F30"/>
    <w:rsid w:val="00B043E7"/>
    <w:rsid w:val="00B10D73"/>
    <w:rsid w:val="00B13148"/>
    <w:rsid w:val="00B16862"/>
    <w:rsid w:val="00B21D72"/>
    <w:rsid w:val="00B22253"/>
    <w:rsid w:val="00B23591"/>
    <w:rsid w:val="00B23FD2"/>
    <w:rsid w:val="00B3061D"/>
    <w:rsid w:val="00B32511"/>
    <w:rsid w:val="00B3512C"/>
    <w:rsid w:val="00B369CA"/>
    <w:rsid w:val="00B4070C"/>
    <w:rsid w:val="00B4213D"/>
    <w:rsid w:val="00B439D6"/>
    <w:rsid w:val="00B458AD"/>
    <w:rsid w:val="00B50AE5"/>
    <w:rsid w:val="00B5425E"/>
    <w:rsid w:val="00B57381"/>
    <w:rsid w:val="00B675A9"/>
    <w:rsid w:val="00B70EB4"/>
    <w:rsid w:val="00B71530"/>
    <w:rsid w:val="00B71B09"/>
    <w:rsid w:val="00B71C52"/>
    <w:rsid w:val="00B72270"/>
    <w:rsid w:val="00B7420D"/>
    <w:rsid w:val="00B750CF"/>
    <w:rsid w:val="00B76130"/>
    <w:rsid w:val="00B767B3"/>
    <w:rsid w:val="00B83F99"/>
    <w:rsid w:val="00B850C3"/>
    <w:rsid w:val="00B859E7"/>
    <w:rsid w:val="00B86E4C"/>
    <w:rsid w:val="00B87659"/>
    <w:rsid w:val="00B900E2"/>
    <w:rsid w:val="00B91A93"/>
    <w:rsid w:val="00B93457"/>
    <w:rsid w:val="00B94008"/>
    <w:rsid w:val="00B94CF8"/>
    <w:rsid w:val="00B96196"/>
    <w:rsid w:val="00BA14F1"/>
    <w:rsid w:val="00BA157F"/>
    <w:rsid w:val="00BA41B4"/>
    <w:rsid w:val="00BB2E7C"/>
    <w:rsid w:val="00BB32CA"/>
    <w:rsid w:val="00BB3A99"/>
    <w:rsid w:val="00BB4108"/>
    <w:rsid w:val="00BB4D13"/>
    <w:rsid w:val="00BB5268"/>
    <w:rsid w:val="00BB7D9E"/>
    <w:rsid w:val="00BC28BA"/>
    <w:rsid w:val="00BD12B9"/>
    <w:rsid w:val="00BD1313"/>
    <w:rsid w:val="00BD577B"/>
    <w:rsid w:val="00BE29BE"/>
    <w:rsid w:val="00BE471A"/>
    <w:rsid w:val="00BF1C92"/>
    <w:rsid w:val="00BF4ECF"/>
    <w:rsid w:val="00BF518D"/>
    <w:rsid w:val="00BF615E"/>
    <w:rsid w:val="00BF6807"/>
    <w:rsid w:val="00BF792B"/>
    <w:rsid w:val="00C00FE0"/>
    <w:rsid w:val="00C016D9"/>
    <w:rsid w:val="00C039F6"/>
    <w:rsid w:val="00C14285"/>
    <w:rsid w:val="00C15269"/>
    <w:rsid w:val="00C2393D"/>
    <w:rsid w:val="00C30F24"/>
    <w:rsid w:val="00C357E2"/>
    <w:rsid w:val="00C36CBF"/>
    <w:rsid w:val="00C36E84"/>
    <w:rsid w:val="00C408BC"/>
    <w:rsid w:val="00C42269"/>
    <w:rsid w:val="00C45B30"/>
    <w:rsid w:val="00C4650A"/>
    <w:rsid w:val="00C477C6"/>
    <w:rsid w:val="00C509BB"/>
    <w:rsid w:val="00C51974"/>
    <w:rsid w:val="00C53BB5"/>
    <w:rsid w:val="00C564DC"/>
    <w:rsid w:val="00C575CD"/>
    <w:rsid w:val="00C60767"/>
    <w:rsid w:val="00C6424E"/>
    <w:rsid w:val="00C643AF"/>
    <w:rsid w:val="00C646EE"/>
    <w:rsid w:val="00C64D86"/>
    <w:rsid w:val="00C650F3"/>
    <w:rsid w:val="00C66F1C"/>
    <w:rsid w:val="00C72840"/>
    <w:rsid w:val="00C809E7"/>
    <w:rsid w:val="00C84210"/>
    <w:rsid w:val="00C91F68"/>
    <w:rsid w:val="00C92907"/>
    <w:rsid w:val="00C939B9"/>
    <w:rsid w:val="00C965BA"/>
    <w:rsid w:val="00C97EFD"/>
    <w:rsid w:val="00CA27F7"/>
    <w:rsid w:val="00CA5AAB"/>
    <w:rsid w:val="00CA70F6"/>
    <w:rsid w:val="00CB0BC8"/>
    <w:rsid w:val="00CB5A17"/>
    <w:rsid w:val="00CC0306"/>
    <w:rsid w:val="00CC158A"/>
    <w:rsid w:val="00CC25F5"/>
    <w:rsid w:val="00CC44D3"/>
    <w:rsid w:val="00CC7DF1"/>
    <w:rsid w:val="00CC7F17"/>
    <w:rsid w:val="00CD18B4"/>
    <w:rsid w:val="00CD4888"/>
    <w:rsid w:val="00CE0F75"/>
    <w:rsid w:val="00CF1EF1"/>
    <w:rsid w:val="00CF6FDC"/>
    <w:rsid w:val="00D00B3A"/>
    <w:rsid w:val="00D103AC"/>
    <w:rsid w:val="00D14087"/>
    <w:rsid w:val="00D141DF"/>
    <w:rsid w:val="00D14845"/>
    <w:rsid w:val="00D15240"/>
    <w:rsid w:val="00D17839"/>
    <w:rsid w:val="00D2042E"/>
    <w:rsid w:val="00D23AA2"/>
    <w:rsid w:val="00D27C55"/>
    <w:rsid w:val="00D27D7C"/>
    <w:rsid w:val="00D324E1"/>
    <w:rsid w:val="00D33757"/>
    <w:rsid w:val="00D34187"/>
    <w:rsid w:val="00D378CD"/>
    <w:rsid w:val="00D40B17"/>
    <w:rsid w:val="00D470A9"/>
    <w:rsid w:val="00D51633"/>
    <w:rsid w:val="00D549FD"/>
    <w:rsid w:val="00D57C83"/>
    <w:rsid w:val="00D643C9"/>
    <w:rsid w:val="00D65D25"/>
    <w:rsid w:val="00D714ED"/>
    <w:rsid w:val="00D715D9"/>
    <w:rsid w:val="00D73244"/>
    <w:rsid w:val="00D7355D"/>
    <w:rsid w:val="00D80B9E"/>
    <w:rsid w:val="00D83444"/>
    <w:rsid w:val="00D8485B"/>
    <w:rsid w:val="00D856EE"/>
    <w:rsid w:val="00D8727B"/>
    <w:rsid w:val="00D93F93"/>
    <w:rsid w:val="00D97DD9"/>
    <w:rsid w:val="00DA04F1"/>
    <w:rsid w:val="00DB4DC7"/>
    <w:rsid w:val="00DC0FA8"/>
    <w:rsid w:val="00DC3512"/>
    <w:rsid w:val="00DC3BFC"/>
    <w:rsid w:val="00DC53F3"/>
    <w:rsid w:val="00DC5A9E"/>
    <w:rsid w:val="00DD1163"/>
    <w:rsid w:val="00DD15AA"/>
    <w:rsid w:val="00DD20C7"/>
    <w:rsid w:val="00DE0613"/>
    <w:rsid w:val="00DE1B7A"/>
    <w:rsid w:val="00DE1FFE"/>
    <w:rsid w:val="00DF2480"/>
    <w:rsid w:val="00E00C4E"/>
    <w:rsid w:val="00E00E0E"/>
    <w:rsid w:val="00E029B0"/>
    <w:rsid w:val="00E03713"/>
    <w:rsid w:val="00E05AF6"/>
    <w:rsid w:val="00E10DE9"/>
    <w:rsid w:val="00E12D0F"/>
    <w:rsid w:val="00E14DAD"/>
    <w:rsid w:val="00E14ED6"/>
    <w:rsid w:val="00E219F5"/>
    <w:rsid w:val="00E22907"/>
    <w:rsid w:val="00E2737D"/>
    <w:rsid w:val="00E31DC5"/>
    <w:rsid w:val="00E32FF4"/>
    <w:rsid w:val="00E37078"/>
    <w:rsid w:val="00E41C63"/>
    <w:rsid w:val="00E43F23"/>
    <w:rsid w:val="00E446BC"/>
    <w:rsid w:val="00E4476D"/>
    <w:rsid w:val="00E526B0"/>
    <w:rsid w:val="00E52DB5"/>
    <w:rsid w:val="00E57786"/>
    <w:rsid w:val="00E60AD1"/>
    <w:rsid w:val="00E6243B"/>
    <w:rsid w:val="00E63089"/>
    <w:rsid w:val="00E67218"/>
    <w:rsid w:val="00E7051C"/>
    <w:rsid w:val="00E716C5"/>
    <w:rsid w:val="00E74BCF"/>
    <w:rsid w:val="00E75CC6"/>
    <w:rsid w:val="00E851B1"/>
    <w:rsid w:val="00E8657F"/>
    <w:rsid w:val="00E91E82"/>
    <w:rsid w:val="00EA22E7"/>
    <w:rsid w:val="00EA2955"/>
    <w:rsid w:val="00EA7EC3"/>
    <w:rsid w:val="00EB1E7D"/>
    <w:rsid w:val="00EB336C"/>
    <w:rsid w:val="00EB4863"/>
    <w:rsid w:val="00EB5692"/>
    <w:rsid w:val="00EC0896"/>
    <w:rsid w:val="00EC36A7"/>
    <w:rsid w:val="00EC747A"/>
    <w:rsid w:val="00EC7AC7"/>
    <w:rsid w:val="00ED3E52"/>
    <w:rsid w:val="00ED6A18"/>
    <w:rsid w:val="00EE283D"/>
    <w:rsid w:val="00EE2E0C"/>
    <w:rsid w:val="00EE32ED"/>
    <w:rsid w:val="00EE4EE2"/>
    <w:rsid w:val="00EF436B"/>
    <w:rsid w:val="00EF50D9"/>
    <w:rsid w:val="00EF680C"/>
    <w:rsid w:val="00F01735"/>
    <w:rsid w:val="00F030B3"/>
    <w:rsid w:val="00F03C01"/>
    <w:rsid w:val="00F10610"/>
    <w:rsid w:val="00F127F1"/>
    <w:rsid w:val="00F12CA7"/>
    <w:rsid w:val="00F20AEE"/>
    <w:rsid w:val="00F22E31"/>
    <w:rsid w:val="00F26E70"/>
    <w:rsid w:val="00F352FF"/>
    <w:rsid w:val="00F35DB0"/>
    <w:rsid w:val="00F3750D"/>
    <w:rsid w:val="00F376F2"/>
    <w:rsid w:val="00F433FF"/>
    <w:rsid w:val="00F51B03"/>
    <w:rsid w:val="00F5337E"/>
    <w:rsid w:val="00F5575F"/>
    <w:rsid w:val="00F564AB"/>
    <w:rsid w:val="00F57E63"/>
    <w:rsid w:val="00F6075A"/>
    <w:rsid w:val="00F60CA3"/>
    <w:rsid w:val="00F667B5"/>
    <w:rsid w:val="00F705C0"/>
    <w:rsid w:val="00F712AB"/>
    <w:rsid w:val="00F7352C"/>
    <w:rsid w:val="00F7446B"/>
    <w:rsid w:val="00F7638A"/>
    <w:rsid w:val="00F8262F"/>
    <w:rsid w:val="00F84703"/>
    <w:rsid w:val="00F86C07"/>
    <w:rsid w:val="00F87853"/>
    <w:rsid w:val="00F908FF"/>
    <w:rsid w:val="00F932D0"/>
    <w:rsid w:val="00F96342"/>
    <w:rsid w:val="00FA1824"/>
    <w:rsid w:val="00FA20E7"/>
    <w:rsid w:val="00FA2C55"/>
    <w:rsid w:val="00FA595A"/>
    <w:rsid w:val="00FA6107"/>
    <w:rsid w:val="00FA6C72"/>
    <w:rsid w:val="00FB358F"/>
    <w:rsid w:val="00FB614C"/>
    <w:rsid w:val="00FB78E2"/>
    <w:rsid w:val="00FC36C9"/>
    <w:rsid w:val="00FC50DB"/>
    <w:rsid w:val="00FC7EA2"/>
    <w:rsid w:val="00FD01D0"/>
    <w:rsid w:val="00FD1074"/>
    <w:rsid w:val="00FD3ACF"/>
    <w:rsid w:val="00FD61EB"/>
    <w:rsid w:val="00FD6611"/>
    <w:rsid w:val="00FD7437"/>
    <w:rsid w:val="00FE18A2"/>
    <w:rsid w:val="00FE3789"/>
    <w:rsid w:val="00FE420A"/>
    <w:rsid w:val="00FE4493"/>
    <w:rsid w:val="00FE4C87"/>
    <w:rsid w:val="00FF0AD1"/>
    <w:rsid w:val="00FF18C7"/>
    <w:rsid w:val="00FF4885"/>
    <w:rsid w:val="00FF4A60"/>
    <w:rsid w:val="00FF4F48"/>
    <w:rsid w:val="0DC838DE"/>
    <w:rsid w:val="13F1D5D0"/>
    <w:rsid w:val="16FADA5B"/>
    <w:rsid w:val="19BBFF3E"/>
    <w:rsid w:val="21ABF4BE"/>
    <w:rsid w:val="23B5EC1C"/>
    <w:rsid w:val="2531011E"/>
    <w:rsid w:val="4483F6F8"/>
    <w:rsid w:val="5DAFE3FE"/>
    <w:rsid w:val="5E8D77A5"/>
    <w:rsid w:val="6007325C"/>
    <w:rsid w:val="65C6A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2091"/>
  <w15:chartTrackingRefBased/>
  <w15:docId w15:val="{6EEB3D14-A044-40E0-B925-52FA9F0C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Theme="minorHAnsi" w:hAnsi="Calibri Light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4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8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rsid w:val="001C368D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 w:cs="Times New Roman"/>
      <w:sz w:val="18"/>
      <w:szCs w:val="18"/>
      <w:lang w:eastAsia="zh-CN"/>
    </w:rPr>
  </w:style>
  <w:style w:type="character" w:customStyle="1" w:styleId="MarginTextChar">
    <w:name w:val="Margin Text Char"/>
    <w:link w:val="MarginText"/>
    <w:rsid w:val="001C368D"/>
    <w:rPr>
      <w:rFonts w:ascii="Arial" w:eastAsia="STZhongsong" w:hAnsi="Arial" w:cs="Times New Roman"/>
      <w:sz w:val="18"/>
      <w:szCs w:val="18"/>
      <w:lang w:eastAsia="zh-CN"/>
    </w:rPr>
  </w:style>
  <w:style w:type="paragraph" w:customStyle="1" w:styleId="GPSL2Guidance">
    <w:name w:val="GPS L2 Guidance"/>
    <w:basedOn w:val="Normal"/>
    <w:link w:val="GPSL2GuidanceChar"/>
    <w:qFormat/>
    <w:rsid w:val="001C368D"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character" w:customStyle="1" w:styleId="GPSL2GuidanceChar">
    <w:name w:val="GPS L2 Guidance Char"/>
    <w:link w:val="GPSL2Guidance"/>
    <w:rsid w:val="001C368D"/>
    <w:rPr>
      <w:rFonts w:ascii="Calibri" w:eastAsia="Times New Roman" w:hAnsi="Calibri" w:cs="Arial"/>
      <w:b/>
      <w:i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68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68D"/>
  </w:style>
  <w:style w:type="paragraph" w:styleId="Footer">
    <w:name w:val="footer"/>
    <w:basedOn w:val="Normal"/>
    <w:link w:val="FooterChar"/>
    <w:uiPriority w:val="99"/>
    <w:unhideWhenUsed/>
    <w:rsid w:val="001C3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68D"/>
  </w:style>
  <w:style w:type="character" w:customStyle="1" w:styleId="Heading1Char">
    <w:name w:val="Heading 1 Char"/>
    <w:basedOn w:val="DefaultParagraphFont"/>
    <w:link w:val="Heading1"/>
    <w:uiPriority w:val="9"/>
    <w:rsid w:val="00624D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BF792B"/>
    <w:pPr>
      <w:ind w:left="720"/>
      <w:contextualSpacing/>
    </w:pPr>
  </w:style>
  <w:style w:type="paragraph" w:customStyle="1" w:styleId="Bullet">
    <w:name w:val="Bullet"/>
    <w:basedOn w:val="Normal"/>
    <w:rsid w:val="00B57381"/>
    <w:pPr>
      <w:numPr>
        <w:numId w:val="13"/>
      </w:num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2289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ormaltextrun">
    <w:name w:val="normaltextrun"/>
    <w:basedOn w:val="DefaultParagraphFont"/>
    <w:rsid w:val="00EE4EE2"/>
  </w:style>
  <w:style w:type="character" w:customStyle="1" w:styleId="eop">
    <w:name w:val="eop"/>
    <w:basedOn w:val="DefaultParagraphFont"/>
    <w:rsid w:val="00EE4EE2"/>
  </w:style>
  <w:style w:type="paragraph" w:styleId="NoSpacing">
    <w:name w:val="No Spacing"/>
    <w:uiPriority w:val="1"/>
    <w:qFormat/>
    <w:rsid w:val="00A20578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rsid w:val="00305812"/>
  </w:style>
  <w:style w:type="paragraph" w:styleId="CommentText">
    <w:name w:val="annotation text"/>
    <w:basedOn w:val="Normal"/>
    <w:link w:val="CommentTextChar"/>
    <w:uiPriority w:val="99"/>
    <w:semiHidden/>
    <w:unhideWhenUsed/>
    <w:rsid w:val="00E31D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1DC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31D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5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5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11044F9C891445A5E43B0D661475E7" ma:contentTypeVersion="6" ma:contentTypeDescription="Create a new document." ma:contentTypeScope="" ma:versionID="52acbf11099a463f02d53c6fa4a3f3cc">
  <xsd:schema xmlns:xsd="http://www.w3.org/2001/XMLSchema" xmlns:xs="http://www.w3.org/2001/XMLSchema" xmlns:p="http://schemas.microsoft.com/office/2006/metadata/properties" xmlns:ns2="134d139d-4d95-42c5-b358-d057593af5eb" xmlns:ns3="77a92676-2441-4d9c-891d-475e82d00784" targetNamespace="http://schemas.microsoft.com/office/2006/metadata/properties" ma:root="true" ma:fieldsID="f1fead390df3c00e43f839e8616a8d9b" ns2:_="" ns3:_="">
    <xsd:import namespace="134d139d-4d95-42c5-b358-d057593af5eb"/>
    <xsd:import namespace="77a92676-2441-4d9c-891d-475e82d007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d139d-4d95-42c5-b358-d057593af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92676-2441-4d9c-891d-475e82d007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C9C362-B01E-4984-91C1-D08E67BF4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847F6-2303-41CE-B50A-4546B905C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d139d-4d95-42c5-b358-d057593af5eb"/>
    <ds:schemaRef ds:uri="77a92676-2441-4d9c-891d-475e82d007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08BAFF-46F7-4245-8C6E-DE2E09E719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Houlbrook, ELAINE (DMB)</dc:creator>
  <cp:keywords/>
  <dc:description/>
  <cp:lastModifiedBy>Houlbrook, ELAINE (DMB)</cp:lastModifiedBy>
  <cp:revision>103</cp:revision>
  <dcterms:created xsi:type="dcterms:W3CDTF">2021-04-26T11:03:00Z</dcterms:created>
  <dcterms:modified xsi:type="dcterms:W3CDTF">2021-05-10T09:36:00Z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2021-02-12T14:55:43Z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505dee0f-d987-4e00-9167-94c78bdfcf04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0x0101005711044F9C891445A5E43B0D661475E7</vt:lpwstr>
  </property>
</Properties>
</file>